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18079">
      <w:pPr>
        <w:spacing w:line="400" w:lineRule="exact"/>
        <w:rPr>
          <w:rFonts w:hint="eastAsia" w:cs="Times New Roman" w:asciiTheme="minorEastAsia" w:hAnsiTheme="minorEastAsia"/>
          <w:b/>
          <w:sz w:val="32"/>
          <w:szCs w:val="32"/>
        </w:rPr>
      </w:pPr>
      <w:r>
        <w:rPr>
          <w:rFonts w:hint="eastAsia" w:asciiTheme="minorEastAsia" w:hAnsiTheme="minorEastAsia"/>
          <w:b/>
          <w:sz w:val="32"/>
          <w:szCs w:val="32"/>
        </w:rPr>
        <w:t>附件</w:t>
      </w:r>
      <w:r>
        <w:rPr>
          <w:rFonts w:asciiTheme="minorEastAsia" w:hAnsiTheme="minorEastAsia"/>
          <w:b/>
          <w:sz w:val="32"/>
          <w:szCs w:val="32"/>
        </w:rPr>
        <w:t>3</w:t>
      </w:r>
      <w:r>
        <w:rPr>
          <w:rFonts w:hint="eastAsia" w:cs="Times New Roman" w:asciiTheme="minorEastAsia" w:hAnsiTheme="minorEastAsia"/>
          <w:b/>
          <w:sz w:val="32"/>
          <w:szCs w:val="32"/>
        </w:rPr>
        <w:t>采购需求</w:t>
      </w:r>
    </w:p>
    <w:p w14:paraId="387A5CED">
      <w:pPr>
        <w:spacing w:line="400" w:lineRule="exact"/>
        <w:rPr>
          <w:rFonts w:hint="eastAsia"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rPr>
        <w:t>1.</w:t>
      </w:r>
      <w:r>
        <w:rPr>
          <w:rFonts w:hint="eastAsia" w:ascii="宋体" w:hAnsi="宋体" w:eastAsia="宋体" w:cs="Times New Roman"/>
          <w:b/>
        </w:rPr>
        <w:t>本需求</w:t>
      </w:r>
      <w:r>
        <w:rPr>
          <w:rFonts w:ascii="宋体" w:hAnsi="宋体" w:eastAsia="宋体" w:cs="Times New Roman"/>
          <w:b/>
          <w:bCs/>
        </w:rPr>
        <w:t>中</w:t>
      </w:r>
      <w:r>
        <w:rPr>
          <w:rFonts w:hint="eastAsia" w:ascii="宋体" w:hAnsi="宋体" w:eastAsia="宋体" w:cs="Times New Roman"/>
          <w:b/>
          <w:bCs/>
        </w:rPr>
        <w:t>的相关参数有</w:t>
      </w:r>
      <w:r>
        <w:rPr>
          <w:rFonts w:ascii="宋体" w:hAnsi="宋体" w:eastAsia="宋体" w:cs="Times New Roman"/>
          <w:b/>
          <w:bCs/>
        </w:rPr>
        <w:t>不明确或有误的，</w:t>
      </w:r>
      <w:r>
        <w:rPr>
          <w:rFonts w:hint="eastAsia" w:ascii="宋体" w:hAnsi="宋体" w:eastAsia="宋体" w:cs="Times New Roman"/>
          <w:b/>
          <w:bCs/>
        </w:rPr>
        <w:t>报价人</w:t>
      </w:r>
      <w:r>
        <w:rPr>
          <w:rFonts w:ascii="宋体" w:hAnsi="宋体" w:eastAsia="宋体" w:cs="Times New Roman"/>
          <w:b/>
          <w:bCs/>
        </w:rPr>
        <w:t>请以详细、正确的参数</w:t>
      </w:r>
      <w:r>
        <w:rPr>
          <w:rFonts w:hint="eastAsia" w:ascii="宋体" w:hAnsi="宋体" w:eastAsia="宋体" w:cs="Times New Roman"/>
          <w:b/>
          <w:bCs/>
        </w:rPr>
        <w:t>另做附件</w:t>
      </w:r>
      <w:r>
        <w:rPr>
          <w:rFonts w:ascii="宋体" w:hAnsi="宋体" w:eastAsia="宋体" w:cs="Times New Roman"/>
          <w:b/>
          <w:bCs/>
        </w:rPr>
        <w:t>。</w:t>
      </w:r>
    </w:p>
    <w:p w14:paraId="494BC810">
      <w:pPr>
        <w:spacing w:line="400" w:lineRule="exact"/>
        <w:rPr>
          <w:rFonts w:hint="eastAsia" w:ascii="宋体" w:hAnsi="宋体" w:eastAsia="宋体" w:cs="Times New Roman"/>
          <w:b/>
          <w:bCs/>
        </w:rPr>
      </w:pPr>
      <w:r>
        <w:rPr>
          <w:rFonts w:hint="eastAsia" w:ascii="宋体" w:hAnsi="宋体" w:eastAsia="宋体" w:cs="Times New Roman"/>
          <w:b/>
          <w:bCs/>
        </w:rPr>
        <w:t>2.报价人必须自行为其报价产品或服务侵犯其他供应商担相应法律责任。</w:t>
      </w:r>
    </w:p>
    <w:p w14:paraId="7B46F117">
      <w:pPr>
        <w:spacing w:line="400" w:lineRule="exact"/>
        <w:rPr>
          <w:rFonts w:hint="eastAsia" w:cs="Times New Roman" w:asciiTheme="minorEastAsia" w:hAnsiTheme="minorEastAsia"/>
          <w:b/>
          <w:sz w:val="32"/>
          <w:szCs w:val="32"/>
        </w:rPr>
      </w:pPr>
      <w:r>
        <w:rPr>
          <w:rFonts w:hint="eastAsia" w:ascii="宋体" w:hAnsi="宋体" w:eastAsia="宋体" w:cs="Times New Roman"/>
          <w:b/>
          <w:bCs/>
        </w:rPr>
        <w:t>3.▲号条款为实质性内容要求，投标时必须满足</w:t>
      </w:r>
    </w:p>
    <w:tbl>
      <w:tblPr>
        <w:tblStyle w:val="11"/>
        <w:tblW w:w="90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0"/>
        <w:gridCol w:w="895"/>
        <w:gridCol w:w="831"/>
        <w:gridCol w:w="1603"/>
        <w:gridCol w:w="760"/>
        <w:gridCol w:w="576"/>
        <w:gridCol w:w="3742"/>
      </w:tblGrid>
      <w:tr w14:paraId="58C7D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067" w:type="dxa"/>
            <w:gridSpan w:val="7"/>
            <w:tcBorders>
              <w:top w:val="single" w:color="auto" w:sz="4" w:space="0"/>
              <w:left w:val="single" w:color="auto" w:sz="4" w:space="0"/>
              <w:bottom w:val="single" w:color="auto" w:sz="4" w:space="0"/>
              <w:right w:val="single" w:color="auto" w:sz="4" w:space="0"/>
            </w:tcBorders>
            <w:vAlign w:val="center"/>
          </w:tcPr>
          <w:p w14:paraId="6B9BF30B">
            <w:pPr>
              <w:spacing w:line="360" w:lineRule="auto"/>
              <w:jc w:val="left"/>
              <w:rPr>
                <w:rFonts w:hint="eastAsia" w:ascii="宋体" w:hAnsi="宋体" w:eastAsia="宋体"/>
                <w:b/>
                <w:sz w:val="24"/>
              </w:rPr>
            </w:pPr>
            <w:r>
              <w:rPr>
                <w:rFonts w:hint="eastAsia" w:ascii="宋体" w:hAnsi="宋体" w:eastAsia="宋体"/>
                <w:b/>
                <w:sz w:val="24"/>
              </w:rPr>
              <w:t>一、</w:t>
            </w:r>
            <w:r>
              <w:rPr>
                <w:rFonts w:hint="eastAsia" w:ascii="宋体" w:hAnsi="宋体" w:eastAsia="宋体" w:cs="Times New Roman"/>
                <w:b/>
                <w:bCs/>
                <w:szCs w:val="21"/>
              </w:rPr>
              <w:t>▲</w:t>
            </w:r>
            <w:r>
              <w:rPr>
                <w:rFonts w:hint="eastAsia" w:ascii="宋体" w:hAnsi="宋体" w:eastAsia="宋体"/>
                <w:b/>
                <w:sz w:val="24"/>
              </w:rPr>
              <w:t>采购物品参数需求</w:t>
            </w:r>
          </w:p>
        </w:tc>
      </w:tr>
      <w:tr w14:paraId="6C8BB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05BEB37D">
            <w:pPr>
              <w:spacing w:line="360" w:lineRule="auto"/>
              <w:jc w:val="center"/>
              <w:rPr>
                <w:rFonts w:hint="eastAsia" w:ascii="宋体" w:hAnsi="宋体" w:eastAsia="宋体"/>
                <w:sz w:val="24"/>
              </w:rPr>
            </w:pPr>
            <w:r>
              <w:rPr>
                <w:rFonts w:hint="eastAsia" w:ascii="宋体" w:hAnsi="宋体" w:eastAsia="宋体"/>
                <w:sz w:val="24"/>
              </w:rPr>
              <w:t>序号</w:t>
            </w:r>
          </w:p>
        </w:tc>
        <w:tc>
          <w:tcPr>
            <w:tcW w:w="1726" w:type="dxa"/>
            <w:gridSpan w:val="2"/>
            <w:tcBorders>
              <w:top w:val="single" w:color="auto" w:sz="4" w:space="0"/>
              <w:left w:val="single" w:color="auto" w:sz="4" w:space="0"/>
              <w:bottom w:val="single" w:color="auto" w:sz="4" w:space="0"/>
              <w:right w:val="single" w:color="auto" w:sz="4" w:space="0"/>
            </w:tcBorders>
            <w:vAlign w:val="center"/>
          </w:tcPr>
          <w:p w14:paraId="7FF87F66">
            <w:pPr>
              <w:spacing w:line="360" w:lineRule="auto"/>
              <w:jc w:val="center"/>
              <w:rPr>
                <w:rFonts w:hint="eastAsia" w:ascii="宋体" w:hAnsi="宋体" w:eastAsia="宋体"/>
                <w:sz w:val="24"/>
              </w:rPr>
            </w:pPr>
            <w:r>
              <w:rPr>
                <w:rFonts w:hint="eastAsia" w:ascii="宋体" w:hAnsi="宋体" w:eastAsia="宋体"/>
                <w:sz w:val="24"/>
              </w:rPr>
              <w:t>采购物品名称</w:t>
            </w:r>
          </w:p>
        </w:tc>
        <w:tc>
          <w:tcPr>
            <w:tcW w:w="1603" w:type="dxa"/>
            <w:tcBorders>
              <w:top w:val="single" w:color="auto" w:sz="4" w:space="0"/>
              <w:left w:val="single" w:color="auto" w:sz="4" w:space="0"/>
              <w:bottom w:val="single" w:color="auto" w:sz="4" w:space="0"/>
              <w:right w:val="single" w:color="auto" w:sz="4" w:space="0"/>
            </w:tcBorders>
            <w:vAlign w:val="center"/>
          </w:tcPr>
          <w:p w14:paraId="7B3C66B6">
            <w:pPr>
              <w:spacing w:line="360" w:lineRule="auto"/>
              <w:jc w:val="center"/>
              <w:rPr>
                <w:rFonts w:hint="eastAsia" w:ascii="宋体" w:hAnsi="宋体" w:eastAsia="宋体"/>
                <w:sz w:val="24"/>
              </w:rPr>
            </w:pPr>
            <w:r>
              <w:rPr>
                <w:rFonts w:hint="eastAsia" w:ascii="宋体" w:hAnsi="宋体" w:eastAsia="宋体"/>
                <w:sz w:val="24"/>
              </w:rPr>
              <w:t>参考品牌</w:t>
            </w:r>
          </w:p>
        </w:tc>
        <w:tc>
          <w:tcPr>
            <w:tcW w:w="760" w:type="dxa"/>
            <w:tcBorders>
              <w:top w:val="single" w:color="auto" w:sz="4" w:space="0"/>
              <w:left w:val="single" w:color="auto" w:sz="4" w:space="0"/>
              <w:bottom w:val="single" w:color="auto" w:sz="4" w:space="0"/>
              <w:right w:val="single" w:color="auto" w:sz="4" w:space="0"/>
            </w:tcBorders>
            <w:vAlign w:val="center"/>
          </w:tcPr>
          <w:p w14:paraId="573D3B4B">
            <w:pPr>
              <w:spacing w:line="360" w:lineRule="auto"/>
              <w:jc w:val="center"/>
              <w:rPr>
                <w:rFonts w:hint="eastAsia" w:ascii="宋体" w:hAnsi="宋体" w:eastAsia="宋体"/>
                <w:sz w:val="24"/>
              </w:rPr>
            </w:pPr>
            <w:r>
              <w:rPr>
                <w:rFonts w:hint="eastAsia" w:ascii="宋体" w:hAnsi="宋体" w:eastAsia="宋体"/>
                <w:sz w:val="24"/>
              </w:rPr>
              <w:t>数量</w:t>
            </w:r>
          </w:p>
        </w:tc>
        <w:tc>
          <w:tcPr>
            <w:tcW w:w="576" w:type="dxa"/>
            <w:tcBorders>
              <w:top w:val="single" w:color="auto" w:sz="4" w:space="0"/>
              <w:left w:val="single" w:color="auto" w:sz="4" w:space="0"/>
              <w:bottom w:val="single" w:color="auto" w:sz="4" w:space="0"/>
              <w:right w:val="single" w:color="auto" w:sz="4" w:space="0"/>
            </w:tcBorders>
            <w:vAlign w:val="center"/>
          </w:tcPr>
          <w:p w14:paraId="63188ABB">
            <w:pPr>
              <w:spacing w:line="360" w:lineRule="auto"/>
              <w:jc w:val="center"/>
              <w:rPr>
                <w:rFonts w:hint="eastAsia" w:ascii="宋体" w:hAnsi="宋体" w:eastAsia="宋体"/>
                <w:sz w:val="24"/>
              </w:rPr>
            </w:pPr>
            <w:r>
              <w:rPr>
                <w:rFonts w:hint="eastAsia" w:ascii="宋体" w:hAnsi="宋体" w:eastAsia="宋体"/>
                <w:sz w:val="24"/>
              </w:rPr>
              <w:t>单位</w:t>
            </w:r>
          </w:p>
        </w:tc>
        <w:tc>
          <w:tcPr>
            <w:tcW w:w="3742" w:type="dxa"/>
            <w:tcBorders>
              <w:top w:val="single" w:color="auto" w:sz="4" w:space="0"/>
              <w:left w:val="single" w:color="auto" w:sz="4" w:space="0"/>
              <w:bottom w:val="single" w:color="auto" w:sz="4" w:space="0"/>
              <w:right w:val="single" w:color="auto" w:sz="4" w:space="0"/>
            </w:tcBorders>
            <w:vAlign w:val="center"/>
          </w:tcPr>
          <w:p w14:paraId="3F8F03A5">
            <w:pPr>
              <w:spacing w:line="360" w:lineRule="auto"/>
              <w:jc w:val="center"/>
              <w:rPr>
                <w:rFonts w:hint="eastAsia" w:ascii="宋体" w:hAnsi="宋体" w:eastAsia="宋体"/>
                <w:sz w:val="24"/>
              </w:rPr>
            </w:pPr>
            <w:r>
              <w:rPr>
                <w:rFonts w:hint="eastAsia" w:ascii="宋体" w:hAnsi="宋体" w:eastAsia="宋体"/>
                <w:sz w:val="24"/>
              </w:rPr>
              <w:t>项目要求及物品参数需求</w:t>
            </w:r>
          </w:p>
        </w:tc>
      </w:tr>
      <w:tr w14:paraId="799EA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7"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4706769A">
            <w:pPr>
              <w:spacing w:line="360" w:lineRule="auto"/>
              <w:jc w:val="center"/>
              <w:rPr>
                <w:rFonts w:hint="eastAsia" w:ascii="宋体" w:hAnsi="宋体" w:eastAsia="宋体"/>
                <w:sz w:val="24"/>
              </w:rPr>
            </w:pPr>
            <w:r>
              <w:rPr>
                <w:rFonts w:hint="eastAsia" w:ascii="宋体" w:hAnsi="宋体" w:eastAsia="宋体"/>
                <w:sz w:val="24"/>
              </w:rPr>
              <w:t>1</w:t>
            </w:r>
          </w:p>
        </w:tc>
        <w:tc>
          <w:tcPr>
            <w:tcW w:w="1726" w:type="dxa"/>
            <w:gridSpan w:val="2"/>
            <w:tcBorders>
              <w:top w:val="single" w:color="auto" w:sz="4" w:space="0"/>
              <w:left w:val="single" w:color="auto" w:sz="4" w:space="0"/>
              <w:bottom w:val="single" w:color="auto" w:sz="4" w:space="0"/>
              <w:right w:val="single" w:color="auto" w:sz="4" w:space="0"/>
            </w:tcBorders>
            <w:vAlign w:val="center"/>
          </w:tcPr>
          <w:p w14:paraId="5E00C9AF">
            <w:pPr>
              <w:spacing w:line="360" w:lineRule="auto"/>
              <w:jc w:val="center"/>
              <w:rPr>
                <w:rFonts w:hint="eastAsia" w:ascii="宋体" w:hAnsi="宋体" w:eastAsia="宋体" w:cs="宋体"/>
                <w:kern w:val="0"/>
                <w:sz w:val="24"/>
              </w:rPr>
            </w:pPr>
            <w:r>
              <w:rPr>
                <w:rFonts w:hint="eastAsia" w:ascii="宋体" w:hAnsi="宋体" w:eastAsia="宋体"/>
                <w:sz w:val="24"/>
              </w:rPr>
              <w:t>保温杯</w:t>
            </w:r>
          </w:p>
        </w:tc>
        <w:tc>
          <w:tcPr>
            <w:tcW w:w="1603" w:type="dxa"/>
            <w:tcBorders>
              <w:top w:val="single" w:color="auto" w:sz="4" w:space="0"/>
              <w:left w:val="single" w:color="auto" w:sz="4" w:space="0"/>
              <w:bottom w:val="single" w:color="auto" w:sz="4" w:space="0"/>
              <w:right w:val="single" w:color="auto" w:sz="4" w:space="0"/>
            </w:tcBorders>
            <w:vAlign w:val="center"/>
          </w:tcPr>
          <w:p w14:paraId="5F463350">
            <w:pPr>
              <w:spacing w:line="360" w:lineRule="auto"/>
              <w:jc w:val="center"/>
              <w:rPr>
                <w:rFonts w:hint="eastAsia" w:ascii="宋体" w:hAnsi="宋体" w:eastAsia="宋体" w:cs="宋体"/>
                <w:sz w:val="24"/>
              </w:rPr>
            </w:pPr>
            <w:r>
              <w:rPr>
                <w:rFonts w:hint="eastAsia" w:ascii="宋体" w:hAnsi="宋体" w:eastAsia="宋体" w:cs="宋体"/>
                <w:sz w:val="24"/>
              </w:rPr>
              <w:t>LocknLock、富光、名创优品等</w:t>
            </w:r>
          </w:p>
        </w:tc>
        <w:tc>
          <w:tcPr>
            <w:tcW w:w="760" w:type="dxa"/>
            <w:tcBorders>
              <w:top w:val="single" w:color="auto" w:sz="4" w:space="0"/>
              <w:left w:val="single" w:color="auto" w:sz="4" w:space="0"/>
              <w:bottom w:val="single" w:color="auto" w:sz="4" w:space="0"/>
              <w:right w:val="single" w:color="auto" w:sz="4" w:space="0"/>
            </w:tcBorders>
            <w:vAlign w:val="center"/>
          </w:tcPr>
          <w:p w14:paraId="232B5DC1">
            <w:pPr>
              <w:spacing w:line="360" w:lineRule="auto"/>
              <w:jc w:val="center"/>
              <w:rPr>
                <w:rFonts w:hint="eastAsia" w:ascii="宋体" w:hAnsi="宋体" w:eastAsia="宋体"/>
                <w:sz w:val="24"/>
              </w:rPr>
            </w:pPr>
            <w:r>
              <w:rPr>
                <w:rFonts w:hint="eastAsia" w:ascii="宋体" w:hAnsi="宋体" w:eastAsia="宋体"/>
                <w:sz w:val="24"/>
              </w:rPr>
              <w:t>4900</w:t>
            </w:r>
          </w:p>
        </w:tc>
        <w:tc>
          <w:tcPr>
            <w:tcW w:w="576" w:type="dxa"/>
            <w:tcBorders>
              <w:top w:val="single" w:color="auto" w:sz="4" w:space="0"/>
              <w:left w:val="single" w:color="auto" w:sz="4" w:space="0"/>
              <w:bottom w:val="single" w:color="auto" w:sz="4" w:space="0"/>
              <w:right w:val="single" w:color="auto" w:sz="4" w:space="0"/>
            </w:tcBorders>
            <w:vAlign w:val="center"/>
          </w:tcPr>
          <w:p w14:paraId="51B878D9">
            <w:pPr>
              <w:spacing w:line="360" w:lineRule="auto"/>
              <w:jc w:val="center"/>
              <w:rPr>
                <w:rFonts w:hint="eastAsia" w:ascii="宋体" w:hAnsi="宋体" w:eastAsia="宋体" w:cs="宋体"/>
                <w:sz w:val="24"/>
              </w:rPr>
            </w:pPr>
            <w:r>
              <w:rPr>
                <w:rFonts w:hint="eastAsia" w:ascii="宋体" w:hAnsi="宋体" w:eastAsia="宋体"/>
                <w:sz w:val="24"/>
              </w:rPr>
              <w:t>个</w:t>
            </w:r>
          </w:p>
        </w:tc>
        <w:tc>
          <w:tcPr>
            <w:tcW w:w="3742" w:type="dxa"/>
            <w:tcBorders>
              <w:top w:val="single" w:color="auto" w:sz="4" w:space="0"/>
              <w:left w:val="single" w:color="auto" w:sz="4" w:space="0"/>
              <w:bottom w:val="single" w:color="auto" w:sz="4" w:space="0"/>
              <w:right w:val="single" w:color="auto" w:sz="4" w:space="0"/>
            </w:tcBorders>
            <w:vAlign w:val="center"/>
          </w:tcPr>
          <w:p w14:paraId="2D00FE77">
            <w:p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1.材质</w:t>
            </w:r>
          </w:p>
          <w:p w14:paraId="1A2EE8B5">
            <w:p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杯体：316L不锈钢内胆+陶瓷覆层，304不锈钢外壳，要求符合GB4806.9-2023标准。</w:t>
            </w:r>
          </w:p>
          <w:p w14:paraId="14A23A8D">
            <w:p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杯盖：食品级PP材质</w:t>
            </w:r>
          </w:p>
          <w:p w14:paraId="2EAD020C">
            <w:p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密封圈、密封塞、吸管嘴、气阀：食品级硅胶，密封圈须贴合紧密，倒置不漏水</w:t>
            </w:r>
          </w:p>
          <w:p w14:paraId="3E34637F">
            <w:p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手提绳：皮质+编制</w:t>
            </w:r>
          </w:p>
          <w:p w14:paraId="7AD9D081">
            <w:p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2.杯身容量：350-400mL</w:t>
            </w:r>
          </w:p>
          <w:p w14:paraId="1120EF1C">
            <w:p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3.保温效果：符合GB/T 29606-2013国家标准，在室温20℃±5℃环境下，装入95℃热水，6小时后水温不低于60℃。</w:t>
            </w:r>
          </w:p>
          <w:p w14:paraId="3781BD98">
            <w:p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4.款式设计：款式为咖啡保温杯，杯盖采用弹盖/翻盖设计，含直饮口和吸管</w:t>
            </w:r>
            <w:bookmarkStart w:id="0" w:name="_GoBack"/>
            <w:bookmarkEnd w:id="0"/>
            <w:r>
              <w:rPr>
                <w:rFonts w:hint="eastAsia" w:ascii="宋体" w:hAnsi="宋体" w:eastAsia="宋体"/>
                <w:szCs w:val="21"/>
              </w:rPr>
              <w:t>口，可拆卸清洗。杯身正反面依照设计图激光雕刻</w:t>
            </w:r>
            <w:r>
              <w:rPr>
                <w:rFonts w:hint="eastAsia" w:ascii="宋体" w:hAnsi="宋体" w:eastAsia="宋体"/>
                <w:b/>
                <w:bCs/>
                <w:color w:val="FF0000"/>
                <w:szCs w:val="21"/>
                <w:lang w:val="en-US" w:eastAsia="zh-CN"/>
              </w:rPr>
              <w:t>/</w:t>
            </w:r>
            <w:r>
              <w:rPr>
                <w:rFonts w:hint="eastAsia" w:ascii="宋体" w:hAnsi="宋体" w:eastAsia="宋体"/>
                <w:b/>
                <w:bCs/>
                <w:color w:val="FF0000"/>
                <w:szCs w:val="21"/>
              </w:rPr>
              <w:t>烫金/</w:t>
            </w:r>
            <w:r>
              <w:rPr>
                <w:rFonts w:hint="eastAsia" w:ascii="宋体" w:hAnsi="宋体" w:eastAsia="宋体"/>
                <w:b/>
                <w:bCs/>
                <w:color w:val="FF0000"/>
                <w:szCs w:val="21"/>
                <w:lang w:val="en-US" w:eastAsia="zh-CN"/>
              </w:rPr>
              <w:t>彩印</w:t>
            </w:r>
            <w:r>
              <w:rPr>
                <w:rFonts w:hint="eastAsia" w:ascii="宋体" w:hAnsi="宋体" w:eastAsia="宋体"/>
                <w:szCs w:val="21"/>
              </w:rPr>
              <w:t>文字及图案（设计图如下），手提绳编织“我</w:t>
            </w:r>
            <w:r>
              <w:rPr>
                <w:rFonts w:ascii="Segoe UI Emoji" w:hAnsi="Segoe UI Emoji" w:eastAsia="宋体" w:cs="Segoe UI Emoji"/>
                <w:szCs w:val="21"/>
              </w:rPr>
              <w:t>♥</w:t>
            </w:r>
            <w:r>
              <w:rPr>
                <w:rFonts w:hint="eastAsia" w:ascii="宋体" w:hAnsi="宋体" w:eastAsia="宋体"/>
                <w:szCs w:val="21"/>
              </w:rPr>
              <w:t>桂中医”字样。杯底外部激光雕刻</w:t>
            </w:r>
            <w:r>
              <w:rPr>
                <w:rFonts w:hint="eastAsia" w:ascii="宋体" w:hAnsi="宋体" w:eastAsia="宋体"/>
                <w:b/>
                <w:bCs/>
                <w:color w:val="FF0000"/>
                <w:szCs w:val="21"/>
                <w:lang w:val="en-US" w:eastAsia="zh-CN"/>
              </w:rPr>
              <w:t>/</w:t>
            </w:r>
            <w:r>
              <w:rPr>
                <w:rFonts w:hint="eastAsia" w:ascii="宋体" w:hAnsi="宋体" w:eastAsia="宋体"/>
                <w:b/>
                <w:bCs/>
                <w:color w:val="FF0000"/>
                <w:szCs w:val="21"/>
              </w:rPr>
              <w:t>烫金/</w:t>
            </w:r>
            <w:r>
              <w:rPr>
                <w:rFonts w:hint="eastAsia" w:ascii="宋体" w:hAnsi="宋体" w:eastAsia="宋体"/>
                <w:b/>
                <w:bCs/>
                <w:color w:val="FF0000"/>
                <w:szCs w:val="21"/>
                <w:lang w:val="en-US" w:eastAsia="zh-CN"/>
              </w:rPr>
              <w:t>彩印</w:t>
            </w:r>
            <w:r>
              <w:rPr>
                <w:rFonts w:hint="eastAsia" w:ascii="宋体" w:hAnsi="宋体" w:eastAsia="宋体"/>
                <w:szCs w:val="21"/>
              </w:rPr>
              <w:t>每位学生姓名，字体同杯身文字一致。</w:t>
            </w:r>
          </w:p>
          <w:p w14:paraId="07534172">
            <w:pPr>
              <w:autoSpaceDE w:val="0"/>
              <w:autoSpaceDN w:val="0"/>
              <w:adjustRightInd w:val="0"/>
              <w:spacing w:line="360" w:lineRule="exact"/>
              <w:jc w:val="left"/>
              <w:rPr>
                <w:rFonts w:hint="eastAsia" w:ascii="宋体" w:hAnsi="宋体" w:eastAsia="宋体"/>
                <w:szCs w:val="21"/>
              </w:rPr>
            </w:pPr>
            <w:r>
              <w:rPr>
                <w:rFonts w:ascii="宋体" w:hAnsi="宋体" w:eastAsia="宋体"/>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7620</wp:posOffset>
                  </wp:positionV>
                  <wp:extent cx="2118995" cy="2118995"/>
                  <wp:effectExtent l="0" t="0" r="14605" b="14605"/>
                  <wp:wrapNone/>
                  <wp:docPr id="1" name="图片 1" descr="微信图片_20260428103416_154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428103416_154_72"/>
                          <pic:cNvPicPr>
                            <a:picLocks noChangeAspect="1"/>
                          </pic:cNvPicPr>
                        </pic:nvPicPr>
                        <pic:blipFill>
                          <a:blip r:embed="rId5"/>
                          <a:stretch>
                            <a:fillRect/>
                          </a:stretch>
                        </pic:blipFill>
                        <pic:spPr>
                          <a:xfrm>
                            <a:off x="0" y="0"/>
                            <a:ext cx="2118995" cy="2118995"/>
                          </a:xfrm>
                          <a:prstGeom prst="rect">
                            <a:avLst/>
                          </a:prstGeom>
                        </pic:spPr>
                      </pic:pic>
                    </a:graphicData>
                  </a:graphic>
                </wp:anchor>
              </w:drawing>
            </w:r>
            <w:r>
              <w:rPr>
                <w:rFonts w:hint="eastAsia" w:ascii="宋体" w:hAnsi="宋体" w:eastAsia="宋体"/>
                <w:szCs w:val="21"/>
              </w:rPr>
              <w:t>5.</w:t>
            </w:r>
          </w:p>
          <w:p w14:paraId="200261FF">
            <w:pPr>
              <w:autoSpaceDE w:val="0"/>
              <w:autoSpaceDN w:val="0"/>
              <w:adjustRightInd w:val="0"/>
              <w:spacing w:line="360" w:lineRule="exact"/>
              <w:jc w:val="left"/>
              <w:rPr>
                <w:rFonts w:hint="eastAsia" w:ascii="宋体" w:hAnsi="宋体" w:eastAsia="宋体"/>
                <w:szCs w:val="21"/>
              </w:rPr>
            </w:pPr>
          </w:p>
          <w:p w14:paraId="1676343A">
            <w:pPr>
              <w:autoSpaceDE w:val="0"/>
              <w:autoSpaceDN w:val="0"/>
              <w:adjustRightInd w:val="0"/>
              <w:spacing w:line="360" w:lineRule="exact"/>
              <w:jc w:val="left"/>
              <w:rPr>
                <w:rFonts w:hint="eastAsia" w:ascii="宋体" w:hAnsi="宋体" w:eastAsia="宋体"/>
                <w:szCs w:val="21"/>
              </w:rPr>
            </w:pPr>
          </w:p>
          <w:p w14:paraId="4FBE5E93">
            <w:pPr>
              <w:autoSpaceDE w:val="0"/>
              <w:autoSpaceDN w:val="0"/>
              <w:adjustRightInd w:val="0"/>
              <w:spacing w:line="360" w:lineRule="exact"/>
              <w:jc w:val="left"/>
              <w:rPr>
                <w:rFonts w:hint="eastAsia" w:ascii="宋体" w:hAnsi="宋体" w:eastAsia="宋体"/>
                <w:szCs w:val="21"/>
              </w:rPr>
            </w:pPr>
          </w:p>
          <w:p w14:paraId="553F0E82">
            <w:pPr>
              <w:autoSpaceDE w:val="0"/>
              <w:autoSpaceDN w:val="0"/>
              <w:adjustRightInd w:val="0"/>
              <w:spacing w:line="360" w:lineRule="exact"/>
              <w:jc w:val="left"/>
              <w:rPr>
                <w:rFonts w:hint="eastAsia" w:ascii="宋体" w:hAnsi="宋体" w:eastAsia="宋体"/>
                <w:szCs w:val="21"/>
              </w:rPr>
            </w:pPr>
          </w:p>
          <w:p w14:paraId="6F1C7AA6">
            <w:pPr>
              <w:autoSpaceDE w:val="0"/>
              <w:autoSpaceDN w:val="0"/>
              <w:adjustRightInd w:val="0"/>
              <w:spacing w:line="360" w:lineRule="exact"/>
              <w:jc w:val="left"/>
              <w:rPr>
                <w:rFonts w:hint="eastAsia" w:ascii="宋体" w:hAnsi="宋体" w:eastAsia="宋体"/>
                <w:szCs w:val="21"/>
              </w:rPr>
            </w:pPr>
          </w:p>
          <w:p w14:paraId="329A21F3">
            <w:pPr>
              <w:autoSpaceDE w:val="0"/>
              <w:autoSpaceDN w:val="0"/>
              <w:adjustRightInd w:val="0"/>
              <w:spacing w:line="360" w:lineRule="exact"/>
              <w:jc w:val="left"/>
              <w:rPr>
                <w:rFonts w:hint="eastAsia" w:ascii="宋体" w:hAnsi="宋体" w:eastAsia="宋体"/>
                <w:szCs w:val="21"/>
              </w:rPr>
            </w:pPr>
          </w:p>
          <w:p w14:paraId="5E1533A1">
            <w:pPr>
              <w:autoSpaceDE w:val="0"/>
              <w:autoSpaceDN w:val="0"/>
              <w:adjustRightInd w:val="0"/>
              <w:spacing w:line="360" w:lineRule="exact"/>
              <w:jc w:val="left"/>
              <w:rPr>
                <w:rFonts w:hint="eastAsia" w:ascii="宋体" w:hAnsi="宋体" w:eastAsia="宋体"/>
                <w:szCs w:val="21"/>
              </w:rPr>
            </w:pPr>
          </w:p>
          <w:p w14:paraId="6E6A84D9">
            <w:pPr>
              <w:autoSpaceDE w:val="0"/>
              <w:autoSpaceDN w:val="0"/>
              <w:adjustRightInd w:val="0"/>
              <w:spacing w:line="360" w:lineRule="exact"/>
              <w:jc w:val="left"/>
              <w:rPr>
                <w:rFonts w:hint="eastAsia" w:ascii="宋体" w:hAnsi="宋体" w:eastAsia="宋体"/>
                <w:szCs w:val="21"/>
              </w:rPr>
            </w:pPr>
          </w:p>
          <w:p w14:paraId="07775F1D">
            <w:pPr>
              <w:autoSpaceDE w:val="0"/>
              <w:autoSpaceDN w:val="0"/>
              <w:adjustRightInd w:val="0"/>
              <w:spacing w:line="360" w:lineRule="exact"/>
              <w:jc w:val="left"/>
              <w:rPr>
                <w:rFonts w:hint="eastAsia" w:ascii="宋体" w:hAnsi="宋体" w:eastAsia="宋体"/>
                <w:szCs w:val="21"/>
              </w:rPr>
            </w:pPr>
          </w:p>
          <w:p w14:paraId="09888CC4">
            <w:pPr>
              <w:autoSpaceDE w:val="0"/>
              <w:autoSpaceDN w:val="0"/>
              <w:adjustRightInd w:val="0"/>
              <w:spacing w:line="360" w:lineRule="exact"/>
              <w:jc w:val="left"/>
              <w:rPr>
                <w:rFonts w:hint="eastAsia" w:asciiTheme="minorEastAsia" w:hAnsiTheme="minorEastAsia" w:cstheme="minorEastAsia"/>
                <w:sz w:val="18"/>
                <w:szCs w:val="18"/>
              </w:rPr>
            </w:pPr>
            <w:r>
              <w:rPr>
                <w:rFonts w:hint="eastAsia" w:ascii="宋体" w:hAnsi="宋体" w:eastAsia="宋体"/>
                <w:szCs w:val="21"/>
              </w:rPr>
              <w:t>5.包装：独立礼盒包装（开V槽，盒面烫金或彩印学校校徽及校名，内嵌EVA泡沫做固定），</w:t>
            </w:r>
            <w:r>
              <w:rPr>
                <w:rFonts w:hint="eastAsia" w:asciiTheme="minorEastAsia" w:hAnsiTheme="minorEastAsia" w:cstheme="minorEastAsia"/>
                <w:sz w:val="18"/>
                <w:szCs w:val="18"/>
              </w:rPr>
              <w:t>每个礼盒侧面处用小纸条打印人名贴于盒侧，</w:t>
            </w:r>
            <w:r>
              <w:rPr>
                <w:rFonts w:hint="eastAsia" w:ascii="宋体" w:hAnsi="宋体" w:eastAsia="宋体"/>
                <w:szCs w:val="21"/>
              </w:rPr>
              <w:t>外箱须按学院/专业/班级进行分包，外箱标注班级名单及数量标识</w:t>
            </w:r>
            <w:r>
              <w:rPr>
                <w:rFonts w:hint="eastAsia" w:asciiTheme="minorEastAsia" w:hAnsiTheme="minorEastAsia" w:cstheme="minorEastAsia"/>
                <w:sz w:val="18"/>
                <w:szCs w:val="18"/>
              </w:rPr>
              <w:t>。</w:t>
            </w:r>
          </w:p>
          <w:p w14:paraId="568CFBA4">
            <w:pPr>
              <w:autoSpaceDE w:val="0"/>
              <w:autoSpaceDN w:val="0"/>
              <w:adjustRightInd w:val="0"/>
              <w:spacing w:line="360" w:lineRule="exact"/>
              <w:jc w:val="left"/>
              <w:rPr>
                <w:rFonts w:hint="eastAsia" w:asciiTheme="minorEastAsia" w:hAnsiTheme="minorEastAsia" w:cstheme="minorEastAsia"/>
                <w:sz w:val="18"/>
                <w:szCs w:val="18"/>
              </w:rPr>
            </w:pPr>
            <w:r>
              <w:rPr>
                <w:rFonts w:hint="eastAsia" w:asciiTheme="minorEastAsia" w:hAnsiTheme="minorEastAsia" w:cstheme="minorEastAsia"/>
                <w:sz w:val="18"/>
                <w:szCs w:val="18"/>
              </w:rPr>
              <w:t>6.</w:t>
            </w:r>
            <w:r>
              <w:rPr>
                <w:rFonts w:asciiTheme="minorEastAsia" w:hAnsiTheme="minorEastAsia" w:cstheme="minorEastAsia"/>
                <w:color w:val="000000" w:themeColor="text1"/>
                <w:sz w:val="18"/>
                <w:szCs w:val="18"/>
                <w14:textFill>
                  <w14:solidFill>
                    <w14:schemeClr w14:val="tx1"/>
                  </w14:solidFill>
                </w14:textFill>
              </w:rPr>
              <w:t>供应商在</w:t>
            </w:r>
            <w:r>
              <w:rPr>
                <w:rFonts w:hint="eastAsia" w:asciiTheme="minorEastAsia" w:hAnsiTheme="minorEastAsia" w:cstheme="minorEastAsia"/>
                <w:color w:val="000000" w:themeColor="text1"/>
                <w:sz w:val="18"/>
                <w:szCs w:val="18"/>
                <w14:textFill>
                  <w14:solidFill>
                    <w14:schemeClr w14:val="tx1"/>
                  </w14:solidFill>
                </w14:textFill>
              </w:rPr>
              <w:t>现场开评标</w:t>
            </w:r>
            <w:r>
              <w:rPr>
                <w:rFonts w:asciiTheme="minorEastAsia" w:hAnsiTheme="minorEastAsia" w:cstheme="minorEastAsia"/>
                <w:color w:val="000000" w:themeColor="text1"/>
                <w:sz w:val="18"/>
                <w:szCs w:val="18"/>
                <w14:textFill>
                  <w14:solidFill>
                    <w14:schemeClr w14:val="tx1"/>
                  </w14:solidFill>
                </w14:textFill>
              </w:rPr>
              <w:t>时</w:t>
            </w:r>
            <w:r>
              <w:rPr>
                <w:rFonts w:hint="eastAsia" w:asciiTheme="minorEastAsia" w:hAnsiTheme="minorEastAsia" w:cstheme="minorEastAsia"/>
                <w:color w:val="000000" w:themeColor="text1"/>
                <w:sz w:val="18"/>
                <w:szCs w:val="18"/>
                <w14:textFill>
                  <w14:solidFill>
                    <w14:schemeClr w14:val="tx1"/>
                  </w14:solidFill>
                </w14:textFill>
              </w:rPr>
              <w:t>需要</w:t>
            </w:r>
            <w:r>
              <w:rPr>
                <w:rFonts w:asciiTheme="minorEastAsia" w:hAnsiTheme="minorEastAsia" w:cstheme="minorEastAsia"/>
                <w:color w:val="000000" w:themeColor="text1"/>
                <w:sz w:val="18"/>
                <w:szCs w:val="18"/>
                <w14:textFill>
                  <w14:solidFill>
                    <w14:schemeClr w14:val="tx1"/>
                  </w14:solidFill>
                </w14:textFill>
              </w:rPr>
              <w:t>提供样品</w:t>
            </w:r>
            <w:r>
              <w:rPr>
                <w:rFonts w:hint="eastAsia" w:asciiTheme="minorEastAsia" w:hAnsiTheme="minorEastAsia" w:cstheme="minorEastAsia"/>
                <w:color w:val="000000" w:themeColor="text1"/>
                <w:sz w:val="18"/>
                <w:szCs w:val="18"/>
                <w14:textFill>
                  <w14:solidFill>
                    <w14:schemeClr w14:val="tx1"/>
                  </w14:solidFill>
                </w14:textFill>
              </w:rPr>
              <w:t>1份（含保温杯和礼盒包装）。</w:t>
            </w:r>
          </w:p>
        </w:tc>
      </w:tr>
      <w:tr w14:paraId="3D620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67" w:type="dxa"/>
            <w:gridSpan w:val="7"/>
            <w:tcBorders>
              <w:top w:val="single" w:color="auto" w:sz="4" w:space="0"/>
              <w:left w:val="single" w:color="auto" w:sz="4" w:space="0"/>
              <w:bottom w:val="single" w:color="auto" w:sz="4" w:space="0"/>
              <w:right w:val="single" w:color="auto" w:sz="4" w:space="0"/>
            </w:tcBorders>
            <w:vAlign w:val="center"/>
          </w:tcPr>
          <w:p w14:paraId="5619F893">
            <w:pPr>
              <w:tabs>
                <w:tab w:val="left" w:pos="1820"/>
              </w:tabs>
              <w:spacing w:line="360" w:lineRule="auto"/>
              <w:rPr>
                <w:rFonts w:hint="eastAsia" w:ascii="宋体" w:hAnsi="宋体" w:eastAsia="宋体" w:cs="Courier New"/>
                <w:b/>
                <w:sz w:val="24"/>
              </w:rPr>
            </w:pPr>
            <w:r>
              <w:rPr>
                <w:rFonts w:hint="eastAsia" w:ascii="宋体" w:hAnsi="宋体" w:eastAsia="宋体"/>
                <w:b/>
                <w:sz w:val="24"/>
              </w:rPr>
              <w:t>二、</w:t>
            </w:r>
            <w:r>
              <w:rPr>
                <w:rFonts w:hint="eastAsia" w:ascii="宋体" w:hAnsi="宋体" w:eastAsia="宋体" w:cs="Times New Roman"/>
                <w:b/>
                <w:bCs/>
                <w:szCs w:val="21"/>
              </w:rPr>
              <w:t>▲</w:t>
            </w:r>
            <w:r>
              <w:rPr>
                <w:rFonts w:hint="eastAsia" w:ascii="宋体" w:hAnsi="宋体" w:eastAsia="宋体"/>
                <w:b/>
                <w:sz w:val="24"/>
              </w:rPr>
              <w:t>商务需求</w:t>
            </w:r>
          </w:p>
        </w:tc>
      </w:tr>
      <w:tr w14:paraId="7D8832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74E27754">
            <w:pPr>
              <w:autoSpaceDE w:val="0"/>
              <w:autoSpaceDN w:val="0"/>
              <w:adjustRightInd w:val="0"/>
              <w:spacing w:line="400" w:lineRule="exact"/>
              <w:jc w:val="left"/>
              <w:rPr>
                <w:rFonts w:hint="eastAsia" w:ascii="宋体" w:hAnsi="宋体" w:eastAsia="宋体"/>
                <w:sz w:val="24"/>
              </w:rPr>
            </w:pPr>
            <w:r>
              <w:rPr>
                <w:rFonts w:hint="eastAsia" w:ascii="宋体" w:hAnsi="宋体" w:eastAsia="宋体"/>
                <w:sz w:val="24"/>
              </w:rPr>
              <w:t>交货地点</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2F08BEB0">
            <w:pPr>
              <w:autoSpaceDE w:val="0"/>
              <w:autoSpaceDN w:val="0"/>
              <w:adjustRightInd w:val="0"/>
              <w:spacing w:line="380" w:lineRule="exact"/>
              <w:jc w:val="left"/>
              <w:rPr>
                <w:rFonts w:hint="eastAsia" w:ascii="宋体" w:hAnsi="宋体" w:eastAsia="宋体" w:cs="宋体"/>
                <w:kern w:val="0"/>
                <w:sz w:val="24"/>
              </w:rPr>
            </w:pPr>
            <w:r>
              <w:rPr>
                <w:rFonts w:hint="eastAsia" w:ascii="宋体" w:hAnsi="宋体" w:eastAsia="宋体" w:cs="宋体"/>
                <w:kern w:val="0"/>
                <w:sz w:val="24"/>
              </w:rPr>
              <w:t>采购人提供收货地址，由成交供应商负责送货上门或者快递或者邮寄到采购人提供的收货地址，地址为我校明秀校区及仙葫校区。送货上门或者快递或者邮寄货物时必须包装完整，保证货物无损坏。</w:t>
            </w:r>
          </w:p>
        </w:tc>
      </w:tr>
      <w:tr w14:paraId="559F2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6D03DDFB">
            <w:pPr>
              <w:autoSpaceDE w:val="0"/>
              <w:autoSpaceDN w:val="0"/>
              <w:adjustRightInd w:val="0"/>
              <w:spacing w:line="400" w:lineRule="exact"/>
              <w:jc w:val="left"/>
              <w:rPr>
                <w:rFonts w:hint="eastAsia" w:ascii="宋体" w:hAnsi="宋体" w:eastAsia="宋体" w:cs="宋体"/>
                <w:kern w:val="0"/>
                <w:sz w:val="24"/>
              </w:rPr>
            </w:pPr>
            <w:r>
              <w:rPr>
                <w:rFonts w:hint="eastAsia" w:ascii="宋体" w:hAnsi="宋体" w:eastAsia="宋体" w:cs="宋体"/>
                <w:kern w:val="0"/>
                <w:sz w:val="24"/>
              </w:rPr>
              <w:t>完成时间</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4867EA95">
            <w:pPr>
              <w:autoSpaceDE w:val="0"/>
              <w:autoSpaceDN w:val="0"/>
              <w:adjustRightInd w:val="0"/>
              <w:spacing w:line="380" w:lineRule="exact"/>
              <w:jc w:val="left"/>
              <w:rPr>
                <w:rFonts w:hint="eastAsia" w:ascii="宋体" w:hAnsi="宋体" w:eastAsia="宋体" w:cs="宋体"/>
                <w:kern w:val="0"/>
                <w:sz w:val="24"/>
                <w:highlight w:val="yellow"/>
              </w:rPr>
            </w:pPr>
            <w:r>
              <w:rPr>
                <w:rFonts w:ascii="宋体" w:hAnsi="宋体" w:eastAsia="宋体" w:cs="宋体"/>
                <w:color w:val="000000" w:themeColor="text1"/>
                <w:kern w:val="0"/>
                <w:sz w:val="24"/>
                <w14:textFill>
                  <w14:solidFill>
                    <w14:schemeClr w14:val="tx1"/>
                  </w14:solidFill>
                </w14:textFill>
              </w:rPr>
              <w:t>202</w:t>
            </w:r>
            <w:r>
              <w:rPr>
                <w:rFonts w:hint="eastAsia" w:ascii="宋体" w:hAnsi="宋体" w:eastAsia="宋体" w:cs="宋体"/>
                <w:color w:val="000000" w:themeColor="text1"/>
                <w:kern w:val="0"/>
                <w:sz w:val="24"/>
                <w14:textFill>
                  <w14:solidFill>
                    <w14:schemeClr w14:val="tx1"/>
                  </w14:solidFill>
                </w14:textFill>
              </w:rPr>
              <w:t>6年6月22日</w:t>
            </w:r>
            <w:r>
              <w:rPr>
                <w:rFonts w:hint="eastAsia" w:ascii="宋体" w:hAnsi="宋体" w:eastAsia="宋体" w:cs="宋体"/>
                <w:kern w:val="0"/>
                <w:sz w:val="24"/>
              </w:rPr>
              <w:t>前完成货物收到。</w:t>
            </w:r>
          </w:p>
        </w:tc>
      </w:tr>
      <w:tr w14:paraId="4734A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56C6915A">
            <w:pPr>
              <w:autoSpaceDE w:val="0"/>
              <w:autoSpaceDN w:val="0"/>
              <w:adjustRightInd w:val="0"/>
              <w:spacing w:line="400" w:lineRule="exact"/>
              <w:jc w:val="left"/>
              <w:rPr>
                <w:rFonts w:hint="eastAsia" w:ascii="宋体" w:hAnsi="宋体" w:eastAsia="宋体" w:cs="宋体"/>
                <w:kern w:val="0"/>
                <w:sz w:val="24"/>
              </w:rPr>
            </w:pPr>
            <w:r>
              <w:rPr>
                <w:rFonts w:hint="eastAsia" w:ascii="宋体" w:hAnsi="宋体" w:eastAsia="宋体"/>
                <w:sz w:val="24"/>
              </w:rPr>
              <w:t>付款方式</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1AC308C8">
            <w:pPr>
              <w:autoSpaceDE w:val="0"/>
              <w:autoSpaceDN w:val="0"/>
              <w:adjustRightInd w:val="0"/>
              <w:spacing w:line="380" w:lineRule="exact"/>
              <w:jc w:val="left"/>
              <w:rPr>
                <w:rFonts w:hint="eastAsia" w:ascii="宋体" w:hAnsi="宋体" w:eastAsia="宋体" w:cs="宋体"/>
                <w:kern w:val="0"/>
                <w:sz w:val="24"/>
                <w:highlight w:val="yellow"/>
              </w:rPr>
            </w:pPr>
            <w:r>
              <w:rPr>
                <w:rFonts w:hint="eastAsia" w:ascii="宋体" w:hAnsi="宋体" w:eastAsia="宋体" w:cs="宋体"/>
                <w:color w:val="000000" w:themeColor="text1"/>
                <w:kern w:val="0"/>
                <w:sz w:val="24"/>
                <w14:textFill>
                  <w14:solidFill>
                    <w14:schemeClr w14:val="tx1"/>
                  </w14:solidFill>
                </w14:textFill>
              </w:rPr>
              <w:t>供应商交付全部货品并验收合格后，供应商开具整个项目全部货款金额的发票给采购人，采购人收到发票后3</w:t>
            </w:r>
            <w:r>
              <w:rPr>
                <w:rFonts w:ascii="宋体" w:hAnsi="宋体" w:eastAsia="宋体" w:cs="宋体"/>
                <w:color w:val="000000" w:themeColor="text1"/>
                <w:kern w:val="0"/>
                <w:sz w:val="24"/>
                <w14:textFill>
                  <w14:solidFill>
                    <w14:schemeClr w14:val="tx1"/>
                  </w14:solidFill>
                </w14:textFill>
              </w:rPr>
              <w:t>0</w:t>
            </w:r>
            <w:r>
              <w:rPr>
                <w:rFonts w:hint="eastAsia" w:ascii="宋体" w:hAnsi="宋体" w:eastAsia="宋体" w:cs="宋体"/>
                <w:color w:val="000000" w:themeColor="text1"/>
                <w:kern w:val="0"/>
                <w:sz w:val="24"/>
                <w14:textFill>
                  <w14:solidFill>
                    <w14:schemeClr w14:val="tx1"/>
                  </w14:solidFill>
                </w14:textFill>
              </w:rPr>
              <w:t>个工作日内通过对公转账方式付清所有货款</w:t>
            </w:r>
            <w:r>
              <w:rPr>
                <w:rFonts w:hint="eastAsia" w:ascii="宋体" w:hAnsi="宋体" w:eastAsia="宋体" w:cs="宋体"/>
                <w:kern w:val="0"/>
                <w:sz w:val="24"/>
              </w:rPr>
              <w:t>。</w:t>
            </w:r>
            <w:r>
              <w:rPr>
                <w:rFonts w:hint="eastAsia" w:ascii="宋体" w:hAnsi="宋体" w:eastAsia="宋体"/>
                <w:bCs/>
                <w:kern w:val="0"/>
                <w:sz w:val="24"/>
              </w:rPr>
              <w:t>发票付款方与收</w:t>
            </w:r>
            <w:r>
              <w:rPr>
                <w:rFonts w:hint="eastAsia" w:ascii="宋体" w:hAnsi="宋体" w:eastAsia="宋体"/>
                <w:bCs/>
                <w:color w:val="000000" w:themeColor="text1"/>
                <w:kern w:val="0"/>
                <w:sz w:val="24"/>
                <w14:textFill>
                  <w14:solidFill>
                    <w14:schemeClr w14:val="tx1"/>
                  </w14:solidFill>
                </w14:textFill>
              </w:rPr>
              <w:t>款方或开票单位必须与签订合同的甲方、乙方一致，项目名称必须与签订合同的项目一致，发票填制必须符合税务等有关部门规定。</w:t>
            </w:r>
          </w:p>
        </w:tc>
      </w:tr>
      <w:tr w14:paraId="659A1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4A066CC9">
            <w:pPr>
              <w:autoSpaceDE w:val="0"/>
              <w:autoSpaceDN w:val="0"/>
              <w:adjustRightInd w:val="0"/>
              <w:spacing w:line="400" w:lineRule="exact"/>
              <w:jc w:val="left"/>
              <w:rPr>
                <w:rFonts w:hint="eastAsia" w:ascii="宋体" w:hAnsi="宋体" w:eastAsia="宋体" w:cs="宋体"/>
                <w:kern w:val="0"/>
                <w:sz w:val="24"/>
              </w:rPr>
            </w:pPr>
            <w:r>
              <w:rPr>
                <w:rFonts w:hint="eastAsia" w:ascii="宋体" w:hAnsi="宋体" w:eastAsia="宋体" w:cs="宋体"/>
                <w:kern w:val="0"/>
                <w:sz w:val="24"/>
              </w:rPr>
              <w:t>质保期及质保要求</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73884377">
            <w:pPr>
              <w:autoSpaceDE w:val="0"/>
              <w:autoSpaceDN w:val="0"/>
              <w:adjustRightInd w:val="0"/>
              <w:spacing w:line="38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所有货品需执行国家标准、行业标准、地方标准或者其他标准。所有商品必须是经过质量监督管理部门检验检疫并取得合格证明的产品。</w:t>
            </w:r>
          </w:p>
          <w:p w14:paraId="4D913460">
            <w:pPr>
              <w:autoSpaceDE w:val="0"/>
              <w:autoSpaceDN w:val="0"/>
              <w:adjustRightInd w:val="0"/>
              <w:spacing w:line="380" w:lineRule="exact"/>
              <w:jc w:val="left"/>
              <w:rPr>
                <w:rFonts w:hint="eastAsia"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所有与饮用水接触</w:t>
            </w:r>
            <w:r>
              <w:rPr>
                <w:rFonts w:hint="eastAsia" w:ascii="宋体" w:hAnsi="宋体" w:eastAsia="宋体" w:cs="宋体"/>
                <w:color w:val="000000" w:themeColor="text1"/>
                <w:kern w:val="0"/>
                <w:sz w:val="24"/>
                <w14:textFill>
                  <w14:solidFill>
                    <w14:schemeClr w14:val="tx1"/>
                  </w14:solidFill>
                </w14:textFill>
              </w:rPr>
              <w:t>的不锈钢</w:t>
            </w:r>
            <w:r>
              <w:rPr>
                <w:rFonts w:ascii="宋体" w:hAnsi="宋体" w:eastAsia="宋体" w:cs="宋体"/>
                <w:color w:val="000000" w:themeColor="text1"/>
                <w:kern w:val="0"/>
                <w:sz w:val="24"/>
                <w14:textFill>
                  <w14:solidFill>
                    <w14:schemeClr w14:val="tx1"/>
                  </w14:solidFill>
                </w14:textFill>
              </w:rPr>
              <w:t>部件必须满足GB 4806.9-2023标准，且采用国标SUS316L食品级不锈钢</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所有接触水的硅橡胶、塑料必须</w:t>
            </w:r>
            <w:r>
              <w:rPr>
                <w:rFonts w:hint="eastAsia" w:ascii="宋体" w:hAnsi="宋体" w:eastAsia="宋体" w:cs="宋体"/>
                <w:color w:val="000000" w:themeColor="text1"/>
                <w:kern w:val="0"/>
                <w:sz w:val="24"/>
                <w14:textFill>
                  <w14:solidFill>
                    <w14:schemeClr w14:val="tx1"/>
                  </w14:solidFill>
                </w14:textFill>
              </w:rPr>
              <w:t>为</w:t>
            </w:r>
            <w:r>
              <w:rPr>
                <w:rFonts w:ascii="宋体" w:hAnsi="宋体" w:eastAsia="宋体" w:cs="宋体"/>
                <w:color w:val="000000" w:themeColor="text1"/>
                <w:kern w:val="0"/>
                <w:sz w:val="24"/>
                <w14:textFill>
                  <w14:solidFill>
                    <w14:schemeClr w14:val="tx1"/>
                  </w14:solidFill>
                </w14:textFill>
              </w:rPr>
              <w:t>食品级，满足GB 4806系列标准的准入要求。</w:t>
            </w:r>
          </w:p>
          <w:p w14:paraId="5693225D">
            <w:pPr>
              <w:autoSpaceDE w:val="0"/>
              <w:autoSpaceDN w:val="0"/>
              <w:adjustRightInd w:val="0"/>
              <w:spacing w:line="38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提供1年质保期，自货物最终验收合格之日起计算。若在质保期内出现非人为原因故障（包括</w:t>
            </w:r>
            <w:r>
              <w:rPr>
                <w:rFonts w:ascii="宋体" w:hAnsi="宋体" w:eastAsia="宋体" w:cs="宋体"/>
                <w:color w:val="000000" w:themeColor="text1"/>
                <w:kern w:val="0"/>
                <w:sz w:val="24"/>
                <w14:textFill>
                  <w14:solidFill>
                    <w14:schemeClr w14:val="tx1"/>
                  </w14:solidFill>
                </w14:textFill>
              </w:rPr>
              <w:t>因材料、工艺或设计缺陷导致的保温性能不达标、真空层失效、涂层脱落及零部件损坏</w:t>
            </w:r>
            <w:r>
              <w:rPr>
                <w:rFonts w:hint="eastAsia" w:ascii="宋体" w:hAnsi="宋体" w:eastAsia="宋体" w:cs="宋体"/>
                <w:color w:val="000000" w:themeColor="text1"/>
                <w:kern w:val="0"/>
                <w:sz w:val="24"/>
                <w14:textFill>
                  <w14:solidFill>
                    <w14:schemeClr w14:val="tx1"/>
                  </w14:solidFill>
                </w14:textFill>
              </w:rPr>
              <w:t>等），应予以免费换货。质保期满后，提供维修和备件更换服务。</w:t>
            </w:r>
          </w:p>
        </w:tc>
      </w:tr>
      <w:tr w14:paraId="2CCE2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64167126">
            <w:pPr>
              <w:autoSpaceDE w:val="0"/>
              <w:autoSpaceDN w:val="0"/>
              <w:adjustRightInd w:val="0"/>
              <w:spacing w:line="400" w:lineRule="exact"/>
              <w:jc w:val="left"/>
              <w:rPr>
                <w:rFonts w:hint="eastAsia" w:ascii="宋体" w:hAnsi="宋体" w:eastAsia="宋体" w:cs="宋体"/>
                <w:kern w:val="0"/>
                <w:sz w:val="24"/>
              </w:rPr>
            </w:pPr>
            <w:r>
              <w:rPr>
                <w:rFonts w:hint="eastAsia" w:ascii="宋体" w:hAnsi="宋体" w:eastAsia="宋体" w:cs="宋体"/>
                <w:kern w:val="0"/>
                <w:sz w:val="24"/>
              </w:rPr>
              <w:t>售后服务要求</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4BFFBBA3">
            <w:pPr>
              <w:autoSpaceDE w:val="0"/>
              <w:autoSpaceDN w:val="0"/>
              <w:adjustRightInd w:val="0"/>
              <w:spacing w:line="380" w:lineRule="exact"/>
              <w:jc w:val="left"/>
              <w:rPr>
                <w:rFonts w:hint="eastAsia" w:ascii="宋体" w:hAnsi="宋体" w:eastAsia="宋体" w:cs="宋体"/>
                <w:kern w:val="0"/>
                <w:sz w:val="24"/>
              </w:rPr>
            </w:pPr>
            <w:r>
              <w:rPr>
                <w:rFonts w:hint="eastAsia" w:ascii="宋体" w:hAnsi="宋体" w:eastAsia="宋体" w:cs="TimesNewRomanPSMT"/>
                <w:kern w:val="0"/>
                <w:sz w:val="24"/>
              </w:rPr>
              <w:t>供应商负责货物的供应、包装、运输、邮寄、交货以及售后服务。</w:t>
            </w:r>
            <w:r>
              <w:rPr>
                <w:rFonts w:hint="eastAsia" w:ascii="宋体" w:hAnsi="宋体" w:eastAsia="宋体" w:cs="宋体"/>
                <w:kern w:val="0"/>
                <w:sz w:val="24"/>
              </w:rPr>
              <w:t>若产品外观、包装、质量不符合要求，如快递货物时物品有损坏，供应商应予以无条件退货或换货，并承担相应经济赔偿。</w:t>
            </w:r>
          </w:p>
        </w:tc>
      </w:tr>
      <w:tr w14:paraId="49C9C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6"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7BC3625C">
            <w:pPr>
              <w:autoSpaceDE w:val="0"/>
              <w:autoSpaceDN w:val="0"/>
              <w:adjustRightInd w:val="0"/>
              <w:spacing w:line="400" w:lineRule="exact"/>
              <w:jc w:val="left"/>
              <w:rPr>
                <w:rFonts w:hint="eastAsia" w:ascii="宋体" w:hAnsi="宋体" w:eastAsia="宋体" w:cs="TimesNewRomanPSMT"/>
                <w:b/>
                <w:kern w:val="0"/>
                <w:sz w:val="24"/>
              </w:rPr>
            </w:pPr>
            <w:r>
              <w:rPr>
                <w:rFonts w:hint="eastAsia" w:ascii="宋体" w:hAnsi="宋体" w:eastAsia="宋体" w:cs="Times New Roman"/>
                <w:b/>
                <w:bCs/>
                <w:szCs w:val="21"/>
              </w:rPr>
              <w:t>▲</w:t>
            </w:r>
            <w:r>
              <w:rPr>
                <w:rFonts w:hint="eastAsia" w:ascii="宋体" w:hAnsi="宋体" w:eastAsia="宋体" w:cs="宋体"/>
                <w:b/>
                <w:kern w:val="0"/>
                <w:sz w:val="24"/>
              </w:rPr>
              <w:t>其他要求</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11A16D85">
            <w:pPr>
              <w:autoSpaceDE w:val="0"/>
              <w:autoSpaceDN w:val="0"/>
              <w:adjustRightInd w:val="0"/>
              <w:spacing w:line="380" w:lineRule="exact"/>
              <w:ind w:left="360" w:hanging="360" w:hangingChars="15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F1115"/>
                <w:sz w:val="24"/>
                <w:shd w:val="clear" w:color="auto" w:fill="FFFFFF"/>
              </w:rPr>
              <w:t>1、投标人需要提供所投保温</w:t>
            </w:r>
            <w:r>
              <w:rPr>
                <w:rFonts w:hint="eastAsia" w:ascii="宋体" w:hAnsi="宋体" w:eastAsia="宋体" w:cs="宋体"/>
                <w:color w:val="000000" w:themeColor="text1"/>
                <w:kern w:val="0"/>
                <w:sz w:val="24"/>
                <w14:textFill>
                  <w14:solidFill>
                    <w14:schemeClr w14:val="tx1"/>
                  </w14:solidFill>
                </w14:textFill>
              </w:rPr>
              <w:t>杯材质</w:t>
            </w:r>
            <w:r>
              <w:rPr>
                <w:rFonts w:ascii="宋体" w:hAnsi="宋体" w:eastAsia="宋体" w:cs="宋体"/>
                <w:color w:val="000000" w:themeColor="text1"/>
                <w:kern w:val="0"/>
                <w:sz w:val="24"/>
                <w14:textFill>
                  <w14:solidFill>
                    <w14:schemeClr w14:val="tx1"/>
                  </w14:solidFill>
                </w14:textFill>
              </w:rPr>
              <w:t>的第三方检测报告，检测报告须由国家认可的具有CMA或CNAS资质的独立第三方检测机构出具，检测判定依据应符合GB 4806.9-2023《食品安全国家标准 食品接触用金属材料及制品》及其他相关国家标准要求</w:t>
            </w:r>
            <w:r>
              <w:fldChar w:fldCharType="begin"/>
            </w:r>
            <w:r>
              <w:instrText xml:space="preserve"> HYPERLINK "https://www.gc-zb.com.cn/markinfo/rMvvIFXVDdSOWD-c6ZU..A.html" \t "https://chat.deepseek.com/a/chat/s/_blank" </w:instrText>
            </w:r>
            <w:r>
              <w:fldChar w:fldCharType="separate"/>
            </w:r>
            <w:r>
              <w:fldChar w:fldCharType="end"/>
            </w:r>
            <w:r>
              <w:rPr>
                <w:rFonts w:ascii="宋体" w:hAnsi="宋体" w:eastAsia="宋体" w:cs="宋体"/>
                <w:color w:val="000000" w:themeColor="text1"/>
                <w:kern w:val="0"/>
                <w:sz w:val="24"/>
                <w14:textFill>
                  <w14:solidFill>
                    <w14:schemeClr w14:val="tx1"/>
                  </w14:solidFill>
                </w14:textFill>
              </w:rPr>
              <w:t>，报告出具时间应为截止开标前</w:t>
            </w:r>
            <w:r>
              <w:rPr>
                <w:rFonts w:hint="eastAsia" w:ascii="宋体" w:hAnsi="宋体" w:eastAsia="宋体" w:cs="宋体"/>
                <w:color w:val="000000" w:themeColor="text1"/>
                <w:kern w:val="0"/>
                <w:sz w:val="24"/>
                <w14:textFill>
                  <w14:solidFill>
                    <w14:schemeClr w14:val="tx1"/>
                  </w14:solidFill>
                </w14:textFill>
              </w:rPr>
              <w:t>一</w:t>
            </w:r>
            <w:r>
              <w:rPr>
                <w:rFonts w:ascii="宋体" w:hAnsi="宋体" w:eastAsia="宋体" w:cs="宋体"/>
                <w:color w:val="000000" w:themeColor="text1"/>
                <w:kern w:val="0"/>
                <w:sz w:val="24"/>
                <w14:textFill>
                  <w14:solidFill>
                    <w14:schemeClr w14:val="tx1"/>
                  </w14:solidFill>
                </w14:textFill>
              </w:rPr>
              <w:t>年内</w:t>
            </w:r>
            <w:r>
              <w:fldChar w:fldCharType="begin"/>
            </w:r>
            <w:r>
              <w:instrText xml:space="preserve"> HYPERLINK "https://www.anji.gov.cn/col/col1229656975/art/2026/art_35895224.html" \t "https://chat.deepseek.com/a/chat/s/_blank" </w:instrText>
            </w:r>
            <w:r>
              <w:fldChar w:fldCharType="separate"/>
            </w:r>
            <w:r>
              <w:fldChar w:fldCharType="end"/>
            </w:r>
            <w:r>
              <w:rPr>
                <w:rFonts w:ascii="宋体" w:hAnsi="宋体" w:eastAsia="宋体" w:cs="宋体"/>
                <w:color w:val="000000" w:themeColor="text1"/>
                <w:kern w:val="0"/>
                <w:sz w:val="24"/>
                <w14:textFill>
                  <w14:solidFill>
                    <w14:schemeClr w14:val="tx1"/>
                  </w14:solidFill>
                </w14:textFill>
              </w:rPr>
              <w:t>，检测结论须为“合格”；投标文件中提供检测报告复印件并加盖投标人公章，未提供或检测结论不合格的，按无效投标处理。</w:t>
            </w:r>
          </w:p>
          <w:p w14:paraId="78F331CC">
            <w:pPr>
              <w:pStyle w:val="30"/>
              <w:autoSpaceDE w:val="0"/>
              <w:autoSpaceDN w:val="0"/>
              <w:adjustRightInd w:val="0"/>
              <w:spacing w:line="380" w:lineRule="exact"/>
              <w:ind w:left="360" w:hanging="360" w:firstLineChars="0"/>
              <w:jc w:val="left"/>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NewRomanPSMT"/>
                <w:sz w:val="24"/>
              </w:rPr>
              <w:t>2</w:t>
            </w:r>
            <w:r>
              <w:rPr>
                <w:rFonts w:ascii="宋体" w:hAnsi="宋体" w:eastAsia="宋体" w:cs="TimesNewRomanPSMT"/>
                <w:sz w:val="24"/>
              </w:rPr>
              <w:t>、</w:t>
            </w:r>
            <w:r>
              <w:rPr>
                <w:rFonts w:hint="eastAsia" w:ascii="宋体" w:hAnsi="宋体" w:eastAsia="宋体" w:cs="TimesNewRomanPSMT"/>
                <w:kern w:val="0"/>
                <w:sz w:val="24"/>
              </w:rPr>
              <w:t>本项目按预算费用内进行报价，报价必须含以下部分：</w:t>
            </w:r>
            <w:r>
              <w:rPr>
                <w:rFonts w:hint="eastAsia" w:ascii="宋体" w:hAnsi="宋体" w:eastAsia="宋体" w:cs="Times New Roman"/>
                <w:color w:val="000000" w:themeColor="text1"/>
                <w:sz w:val="24"/>
                <w14:textFill>
                  <w14:solidFill>
                    <w14:schemeClr w14:val="tx1"/>
                  </w14:solidFill>
                </w14:textFill>
              </w:rPr>
              <w:t>采用全包方式，即合同金额包括满足采购需求和商务需求的所有货品价格、人工费、运输费、货品包装、货品邮寄费等所有内容的费用，以及税金、利润等。</w:t>
            </w:r>
          </w:p>
          <w:p w14:paraId="24CA5EF0">
            <w:pPr>
              <w:autoSpaceDE w:val="0"/>
              <w:autoSpaceDN w:val="0"/>
              <w:adjustRightInd w:val="0"/>
              <w:spacing w:line="380" w:lineRule="exact"/>
              <w:ind w:left="360" w:hanging="360" w:hangingChars="150"/>
              <w:jc w:val="left"/>
              <w:rPr>
                <w:rFonts w:hint="eastAsia" w:ascii="宋体" w:hAnsi="宋体" w:eastAsia="宋体"/>
                <w:bCs/>
                <w:sz w:val="24"/>
              </w:rPr>
            </w:pPr>
            <w:r>
              <w:rPr>
                <w:rFonts w:hint="eastAsia" w:ascii="宋体" w:hAnsi="宋体" w:eastAsia="宋体"/>
                <w:bCs/>
                <w:sz w:val="24"/>
              </w:rPr>
              <w:t>3、供应商应采取合理措施保障服务的安全性，自愿承担一切风险和责任。如因检测中可能遭受的任何纠纷或损失应当由供应商承担全部责任。</w:t>
            </w:r>
          </w:p>
          <w:p w14:paraId="02A8F289">
            <w:pPr>
              <w:autoSpaceDE w:val="0"/>
              <w:autoSpaceDN w:val="0"/>
              <w:adjustRightInd w:val="0"/>
              <w:spacing w:line="380" w:lineRule="exact"/>
              <w:ind w:left="360" w:hanging="360" w:hangingChars="150"/>
              <w:jc w:val="left"/>
              <w:rPr>
                <w:rFonts w:hint="eastAsia" w:ascii="宋体" w:hAnsi="宋体" w:eastAsia="宋体" w:cs="TimesNewRomanPSMT"/>
                <w:kern w:val="0"/>
                <w:sz w:val="24"/>
              </w:rPr>
            </w:pPr>
            <w:r>
              <w:rPr>
                <w:rFonts w:hint="eastAsia" w:ascii="宋体" w:hAnsi="宋体" w:eastAsia="宋体"/>
                <w:bCs/>
                <w:sz w:val="24"/>
              </w:rPr>
              <w:t>4、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p w14:paraId="266D20FA">
            <w:pPr>
              <w:autoSpaceDE w:val="0"/>
              <w:autoSpaceDN w:val="0"/>
              <w:adjustRightInd w:val="0"/>
              <w:spacing w:line="380" w:lineRule="exact"/>
              <w:ind w:left="360" w:hanging="360" w:hangingChars="150"/>
              <w:jc w:val="left"/>
              <w:rPr>
                <w:rFonts w:hint="eastAsia" w:ascii="宋体" w:hAnsi="宋体" w:eastAsia="宋体"/>
                <w:bCs/>
                <w:sz w:val="24"/>
              </w:rPr>
            </w:pPr>
            <w:r>
              <w:rPr>
                <w:rFonts w:hint="eastAsia" w:ascii="宋体" w:hAnsi="宋体" w:eastAsia="宋体"/>
                <w:bCs/>
                <w:sz w:val="24"/>
              </w:rPr>
              <w:t>5、成交供应商逾期交付货物的，每逾期一日，应按逾期交货总额 3 ‰向采购人支付违约金。逾期超过约定日期 7 个工作日不能交货的，采购人有权解除本合同，并要求成交供应商支付合同总额 20 %的违约金。</w:t>
            </w:r>
          </w:p>
          <w:p w14:paraId="4396DAEF">
            <w:pPr>
              <w:autoSpaceDE w:val="0"/>
              <w:autoSpaceDN w:val="0"/>
              <w:adjustRightInd w:val="0"/>
              <w:spacing w:line="380" w:lineRule="exact"/>
              <w:ind w:left="360" w:hanging="360" w:hangingChars="150"/>
              <w:jc w:val="left"/>
              <w:rPr>
                <w:rFonts w:hint="eastAsia" w:ascii="宋体" w:hAnsi="宋体" w:eastAsia="宋体"/>
                <w:bCs/>
                <w:sz w:val="24"/>
              </w:rPr>
            </w:pPr>
            <w:r>
              <w:rPr>
                <w:rFonts w:hint="eastAsia" w:ascii="宋体" w:hAnsi="宋体" w:eastAsia="宋体"/>
                <w:bCs/>
                <w:sz w:val="24"/>
              </w:rPr>
              <w:t>6、成交供应商所交付的货物品种、型号、规格、技术参数、质量不符合合同规定标准的，采购人有权拒收该货物，成交供应商愿意更换货物但逾期交货的，按成交供应商逾期交货处理。成交供应商拒绝更换货物的，采购人可单方面解除合同，并要求成交供应商支付合同总值 20 %的违约金，违约金不足以弥补采购人损失的，成交供应商还应负责赔偿。</w:t>
            </w:r>
          </w:p>
          <w:p w14:paraId="0D59D194">
            <w:pPr>
              <w:autoSpaceDE w:val="0"/>
              <w:autoSpaceDN w:val="0"/>
              <w:adjustRightInd w:val="0"/>
              <w:spacing w:line="380" w:lineRule="exact"/>
              <w:ind w:left="360" w:hanging="360" w:hangingChars="15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bCs/>
                <w:sz w:val="24"/>
              </w:rPr>
              <w:t>7、成交供应商未能按约定要求履行质保及售后义务的，每发生一次应向采购人支付合同金额的5%违约金，同时，采购人有权委托第三方进行保修，所产生的费用由成交供应商承担。若因货物缺陷或成交供应商服务质量等问题造成采购人或任何人员人身、财产损害的，成交供应商应承担有关责任并作出相应赔偿。</w:t>
            </w:r>
          </w:p>
        </w:tc>
      </w:tr>
    </w:tbl>
    <w:p w14:paraId="5D6D1888">
      <w:pPr>
        <w:pStyle w:val="9"/>
        <w:widowControl/>
        <w:spacing w:before="312" w:beforeLines="100" w:line="300" w:lineRule="exact"/>
        <w:rPr>
          <w:rStyle w:val="14"/>
          <w:rFonts w:hint="eastAsia" w:cs="黑体" w:asciiTheme="minorEastAsia" w:hAnsiTheme="minorEastAsia"/>
          <w:b w:val="0"/>
          <w:color w:val="333333"/>
          <w:sz w:val="28"/>
          <w:szCs w:val="28"/>
          <w:shd w:val="clear" w:color="auto" w:fill="FFFFFF"/>
        </w:rPr>
      </w:pPr>
      <w:r>
        <w:rPr>
          <w:rStyle w:val="14"/>
          <w:rFonts w:hint="eastAsia" w:cs="黑体" w:asciiTheme="minorEastAsia" w:hAnsiTheme="minorEastAsia"/>
          <w:b w:val="0"/>
          <w:color w:val="333333"/>
          <w:sz w:val="28"/>
          <w:szCs w:val="28"/>
          <w:shd w:val="clear" w:color="auto" w:fill="FFFFFF"/>
        </w:rPr>
        <w:t>供货商名称（盖章）：</w:t>
      </w:r>
    </w:p>
    <w:p w14:paraId="3D52FCE9">
      <w:pPr>
        <w:pStyle w:val="9"/>
        <w:widowControl/>
        <w:spacing w:before="312" w:beforeLines="100" w:line="300" w:lineRule="exact"/>
        <w:rPr>
          <w:rStyle w:val="14"/>
          <w:rFonts w:hint="eastAsia" w:cs="黑体" w:asciiTheme="minorEastAsia" w:hAnsiTheme="minorEastAsia"/>
          <w:b w:val="0"/>
          <w:color w:val="333333"/>
          <w:sz w:val="28"/>
          <w:szCs w:val="28"/>
          <w:u w:val="single"/>
          <w:shd w:val="clear" w:color="auto" w:fill="FFFFFF"/>
        </w:rPr>
      </w:pPr>
      <w:r>
        <w:rPr>
          <w:rStyle w:val="14"/>
          <w:rFonts w:hint="eastAsia" w:cs="黑体" w:asciiTheme="minorEastAsia" w:hAnsiTheme="minorEastAsia"/>
          <w:b w:val="0"/>
          <w:color w:val="333333"/>
          <w:sz w:val="28"/>
          <w:szCs w:val="28"/>
          <w:shd w:val="clear" w:color="auto" w:fill="FFFFFF"/>
        </w:rPr>
        <w:t>法定代表人或委托人（签字）：</w:t>
      </w:r>
      <w:r>
        <w:rPr>
          <w:rStyle w:val="14"/>
          <w:rFonts w:hint="eastAsia" w:cs="黑体" w:asciiTheme="minorEastAsia" w:hAnsiTheme="minorEastAsia"/>
          <w:b w:val="0"/>
          <w:color w:val="333333"/>
          <w:sz w:val="28"/>
          <w:szCs w:val="28"/>
          <w:u w:val="single"/>
          <w:shd w:val="clear" w:color="auto" w:fill="FFFFFF"/>
        </w:rPr>
        <w:t>　　　　　　　　　</w:t>
      </w:r>
    </w:p>
    <w:p w14:paraId="33BD58E0">
      <w:pPr>
        <w:pStyle w:val="9"/>
        <w:widowControl/>
        <w:spacing w:before="312" w:beforeLines="100" w:line="300" w:lineRule="exact"/>
        <w:rPr>
          <w:rStyle w:val="14"/>
          <w:rFonts w:hint="eastAsia" w:cs="黑体" w:asciiTheme="minorEastAsia" w:hAnsiTheme="minorEastAsia"/>
          <w:b w:val="0"/>
          <w:color w:val="333333"/>
          <w:sz w:val="28"/>
          <w:szCs w:val="28"/>
          <w:shd w:val="clear" w:color="auto" w:fill="FFFFFF"/>
        </w:rPr>
      </w:pPr>
      <w:r>
        <w:rPr>
          <w:rStyle w:val="14"/>
          <w:rFonts w:hint="eastAsia" w:cs="黑体" w:asciiTheme="minorEastAsia" w:hAnsiTheme="minorEastAsia"/>
          <w:b w:val="0"/>
          <w:color w:val="333333"/>
          <w:sz w:val="28"/>
          <w:szCs w:val="28"/>
          <w:shd w:val="clear" w:color="auto" w:fill="FFFFFF"/>
        </w:rPr>
        <w:t>联系人及联系电话：</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Segoe UI Emoji">
    <w:panose1 w:val="020B0502040204020203"/>
    <w:charset w:val="00"/>
    <w:family w:val="swiss"/>
    <w:pitch w:val="default"/>
    <w:sig w:usb0="00000001" w:usb1="02000000" w:usb2="00000000" w:usb3="00000000" w:csb0="00000001"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14:paraId="6801A190">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1MzAyNTZhYzU3ZDA4MGU2ZWE1MWU3MzkyN2RiYjMifQ=="/>
  </w:docVars>
  <w:rsids>
    <w:rsidRoot w:val="52D653D6"/>
    <w:rsid w:val="00002994"/>
    <w:rsid w:val="00005918"/>
    <w:rsid w:val="0000688E"/>
    <w:rsid w:val="000102D3"/>
    <w:rsid w:val="0001736C"/>
    <w:rsid w:val="00021BD6"/>
    <w:rsid w:val="000408C1"/>
    <w:rsid w:val="00047C0E"/>
    <w:rsid w:val="00054D01"/>
    <w:rsid w:val="00056B5E"/>
    <w:rsid w:val="000808B9"/>
    <w:rsid w:val="00082409"/>
    <w:rsid w:val="00087E6F"/>
    <w:rsid w:val="000953D5"/>
    <w:rsid w:val="000A3D19"/>
    <w:rsid w:val="000A5D39"/>
    <w:rsid w:val="000C4E31"/>
    <w:rsid w:val="000D2E77"/>
    <w:rsid w:val="000D3B15"/>
    <w:rsid w:val="000E64E3"/>
    <w:rsid w:val="0010348A"/>
    <w:rsid w:val="0010713E"/>
    <w:rsid w:val="00110A81"/>
    <w:rsid w:val="00127AFC"/>
    <w:rsid w:val="00133620"/>
    <w:rsid w:val="00143762"/>
    <w:rsid w:val="00150216"/>
    <w:rsid w:val="00156346"/>
    <w:rsid w:val="001611F9"/>
    <w:rsid w:val="0017414C"/>
    <w:rsid w:val="001B37D8"/>
    <w:rsid w:val="001B46FF"/>
    <w:rsid w:val="001C0A0B"/>
    <w:rsid w:val="001C43F8"/>
    <w:rsid w:val="001C5E3E"/>
    <w:rsid w:val="001D0CC4"/>
    <w:rsid w:val="001D3CF7"/>
    <w:rsid w:val="001D40D9"/>
    <w:rsid w:val="001F1305"/>
    <w:rsid w:val="001F5E37"/>
    <w:rsid w:val="00204020"/>
    <w:rsid w:val="002310AC"/>
    <w:rsid w:val="00232C58"/>
    <w:rsid w:val="00253977"/>
    <w:rsid w:val="002562E1"/>
    <w:rsid w:val="00265243"/>
    <w:rsid w:val="00266758"/>
    <w:rsid w:val="0027639E"/>
    <w:rsid w:val="00283C9A"/>
    <w:rsid w:val="002A648D"/>
    <w:rsid w:val="002C48D1"/>
    <w:rsid w:val="002F2A15"/>
    <w:rsid w:val="00310C72"/>
    <w:rsid w:val="00312577"/>
    <w:rsid w:val="00351A5E"/>
    <w:rsid w:val="00370E79"/>
    <w:rsid w:val="003A3CFB"/>
    <w:rsid w:val="003A43FA"/>
    <w:rsid w:val="003D7CA4"/>
    <w:rsid w:val="003E367A"/>
    <w:rsid w:val="00400A1B"/>
    <w:rsid w:val="00401437"/>
    <w:rsid w:val="004071AF"/>
    <w:rsid w:val="004167FA"/>
    <w:rsid w:val="00417B48"/>
    <w:rsid w:val="00423737"/>
    <w:rsid w:val="00431E0E"/>
    <w:rsid w:val="00432951"/>
    <w:rsid w:val="00467B3E"/>
    <w:rsid w:val="0047339C"/>
    <w:rsid w:val="00474A3B"/>
    <w:rsid w:val="0048288D"/>
    <w:rsid w:val="0048565F"/>
    <w:rsid w:val="004D446A"/>
    <w:rsid w:val="004D6593"/>
    <w:rsid w:val="004E7841"/>
    <w:rsid w:val="004E7EC0"/>
    <w:rsid w:val="004F21A3"/>
    <w:rsid w:val="0050772C"/>
    <w:rsid w:val="005166BE"/>
    <w:rsid w:val="0052249A"/>
    <w:rsid w:val="0052392E"/>
    <w:rsid w:val="00547DDF"/>
    <w:rsid w:val="0055287B"/>
    <w:rsid w:val="005650B2"/>
    <w:rsid w:val="005704A3"/>
    <w:rsid w:val="00583C1D"/>
    <w:rsid w:val="005C6D2A"/>
    <w:rsid w:val="005E1921"/>
    <w:rsid w:val="005E4C14"/>
    <w:rsid w:val="005E4ECB"/>
    <w:rsid w:val="006025EB"/>
    <w:rsid w:val="00603052"/>
    <w:rsid w:val="006128DF"/>
    <w:rsid w:val="00624C0D"/>
    <w:rsid w:val="00645EFC"/>
    <w:rsid w:val="00651D11"/>
    <w:rsid w:val="00652571"/>
    <w:rsid w:val="00660F53"/>
    <w:rsid w:val="00681F69"/>
    <w:rsid w:val="006A4493"/>
    <w:rsid w:val="006C62A8"/>
    <w:rsid w:val="006D028E"/>
    <w:rsid w:val="006D1F21"/>
    <w:rsid w:val="006E0179"/>
    <w:rsid w:val="006E297E"/>
    <w:rsid w:val="006E3CF1"/>
    <w:rsid w:val="006E6C19"/>
    <w:rsid w:val="007240CC"/>
    <w:rsid w:val="007270EA"/>
    <w:rsid w:val="00733E15"/>
    <w:rsid w:val="00741A82"/>
    <w:rsid w:val="0075181E"/>
    <w:rsid w:val="00756874"/>
    <w:rsid w:val="007828C7"/>
    <w:rsid w:val="00787637"/>
    <w:rsid w:val="007942C7"/>
    <w:rsid w:val="007A4C72"/>
    <w:rsid w:val="007B0F45"/>
    <w:rsid w:val="007B21E3"/>
    <w:rsid w:val="007B4626"/>
    <w:rsid w:val="007C5205"/>
    <w:rsid w:val="007D6215"/>
    <w:rsid w:val="00800CA8"/>
    <w:rsid w:val="00801CC6"/>
    <w:rsid w:val="0080519D"/>
    <w:rsid w:val="008077AC"/>
    <w:rsid w:val="00830BFD"/>
    <w:rsid w:val="00835CD1"/>
    <w:rsid w:val="008408CF"/>
    <w:rsid w:val="00853064"/>
    <w:rsid w:val="00857045"/>
    <w:rsid w:val="00871030"/>
    <w:rsid w:val="0087187E"/>
    <w:rsid w:val="00884A43"/>
    <w:rsid w:val="008A1471"/>
    <w:rsid w:val="008B090F"/>
    <w:rsid w:val="008B7F32"/>
    <w:rsid w:val="008C04C3"/>
    <w:rsid w:val="008D14DD"/>
    <w:rsid w:val="008D28D6"/>
    <w:rsid w:val="008E356A"/>
    <w:rsid w:val="008F2BB9"/>
    <w:rsid w:val="008F6CCE"/>
    <w:rsid w:val="00923425"/>
    <w:rsid w:val="009254E6"/>
    <w:rsid w:val="00933947"/>
    <w:rsid w:val="00954DF6"/>
    <w:rsid w:val="00955B38"/>
    <w:rsid w:val="00955BBF"/>
    <w:rsid w:val="00973544"/>
    <w:rsid w:val="00976B0B"/>
    <w:rsid w:val="00980C1A"/>
    <w:rsid w:val="00991123"/>
    <w:rsid w:val="009A0E5A"/>
    <w:rsid w:val="009A2E2D"/>
    <w:rsid w:val="009A4990"/>
    <w:rsid w:val="009E24CA"/>
    <w:rsid w:val="009E40CD"/>
    <w:rsid w:val="009E469C"/>
    <w:rsid w:val="009E5302"/>
    <w:rsid w:val="009F7174"/>
    <w:rsid w:val="00A173CF"/>
    <w:rsid w:val="00A25973"/>
    <w:rsid w:val="00A65E81"/>
    <w:rsid w:val="00A82D07"/>
    <w:rsid w:val="00A86CD0"/>
    <w:rsid w:val="00A91344"/>
    <w:rsid w:val="00AA39B1"/>
    <w:rsid w:val="00AA3CF2"/>
    <w:rsid w:val="00AC4CAC"/>
    <w:rsid w:val="00AC7DAE"/>
    <w:rsid w:val="00B07709"/>
    <w:rsid w:val="00B11EDA"/>
    <w:rsid w:val="00B12D00"/>
    <w:rsid w:val="00B1545F"/>
    <w:rsid w:val="00B17646"/>
    <w:rsid w:val="00B25E09"/>
    <w:rsid w:val="00B60596"/>
    <w:rsid w:val="00B81F9C"/>
    <w:rsid w:val="00B86469"/>
    <w:rsid w:val="00B95E1D"/>
    <w:rsid w:val="00B96A3E"/>
    <w:rsid w:val="00B97808"/>
    <w:rsid w:val="00BB058F"/>
    <w:rsid w:val="00BB208F"/>
    <w:rsid w:val="00BD4895"/>
    <w:rsid w:val="00BD6001"/>
    <w:rsid w:val="00BE3CA6"/>
    <w:rsid w:val="00BE601F"/>
    <w:rsid w:val="00BF406C"/>
    <w:rsid w:val="00BF531C"/>
    <w:rsid w:val="00BF7D3A"/>
    <w:rsid w:val="00C14009"/>
    <w:rsid w:val="00C30E63"/>
    <w:rsid w:val="00C42D52"/>
    <w:rsid w:val="00C55B52"/>
    <w:rsid w:val="00C56749"/>
    <w:rsid w:val="00C81107"/>
    <w:rsid w:val="00C92655"/>
    <w:rsid w:val="00CB26C2"/>
    <w:rsid w:val="00CD33DF"/>
    <w:rsid w:val="00CE11B5"/>
    <w:rsid w:val="00CF4136"/>
    <w:rsid w:val="00CF77EF"/>
    <w:rsid w:val="00D13A3C"/>
    <w:rsid w:val="00D20611"/>
    <w:rsid w:val="00D24B5D"/>
    <w:rsid w:val="00D36B28"/>
    <w:rsid w:val="00D44D05"/>
    <w:rsid w:val="00D457A7"/>
    <w:rsid w:val="00D71E77"/>
    <w:rsid w:val="00D9050C"/>
    <w:rsid w:val="00D931B4"/>
    <w:rsid w:val="00DB4C08"/>
    <w:rsid w:val="00DC4857"/>
    <w:rsid w:val="00DC6C56"/>
    <w:rsid w:val="00DE3942"/>
    <w:rsid w:val="00DE62C0"/>
    <w:rsid w:val="00DF3090"/>
    <w:rsid w:val="00DF3C24"/>
    <w:rsid w:val="00E0409A"/>
    <w:rsid w:val="00E11FB9"/>
    <w:rsid w:val="00E12ED2"/>
    <w:rsid w:val="00E25AAB"/>
    <w:rsid w:val="00E44071"/>
    <w:rsid w:val="00E4439D"/>
    <w:rsid w:val="00E622AF"/>
    <w:rsid w:val="00E72E28"/>
    <w:rsid w:val="00E953D4"/>
    <w:rsid w:val="00EB7ADE"/>
    <w:rsid w:val="00EC277A"/>
    <w:rsid w:val="00EE355B"/>
    <w:rsid w:val="00EE6160"/>
    <w:rsid w:val="00EF299F"/>
    <w:rsid w:val="00EF632F"/>
    <w:rsid w:val="00EF6487"/>
    <w:rsid w:val="00F20CDC"/>
    <w:rsid w:val="00F25E3C"/>
    <w:rsid w:val="00F26972"/>
    <w:rsid w:val="00F330CB"/>
    <w:rsid w:val="00F347F7"/>
    <w:rsid w:val="00F348C2"/>
    <w:rsid w:val="00F36390"/>
    <w:rsid w:val="00F5062C"/>
    <w:rsid w:val="00F56375"/>
    <w:rsid w:val="00F73016"/>
    <w:rsid w:val="00F92D4B"/>
    <w:rsid w:val="00F94F4A"/>
    <w:rsid w:val="00FB02B1"/>
    <w:rsid w:val="00FD620A"/>
    <w:rsid w:val="016025FC"/>
    <w:rsid w:val="0163247B"/>
    <w:rsid w:val="0206588C"/>
    <w:rsid w:val="02727ED8"/>
    <w:rsid w:val="027A39A9"/>
    <w:rsid w:val="0403073C"/>
    <w:rsid w:val="04E86DEC"/>
    <w:rsid w:val="07F56501"/>
    <w:rsid w:val="0858402D"/>
    <w:rsid w:val="08F01F36"/>
    <w:rsid w:val="09982CD0"/>
    <w:rsid w:val="09ED11CC"/>
    <w:rsid w:val="0B1A3CD4"/>
    <w:rsid w:val="0E6F05D1"/>
    <w:rsid w:val="0F3D3F7D"/>
    <w:rsid w:val="14504752"/>
    <w:rsid w:val="15A6480D"/>
    <w:rsid w:val="19501E1B"/>
    <w:rsid w:val="1B7128DE"/>
    <w:rsid w:val="1E2B710E"/>
    <w:rsid w:val="20A0716E"/>
    <w:rsid w:val="2ACE71ED"/>
    <w:rsid w:val="30D501D4"/>
    <w:rsid w:val="35246175"/>
    <w:rsid w:val="361E2E0F"/>
    <w:rsid w:val="38290730"/>
    <w:rsid w:val="39454438"/>
    <w:rsid w:val="3FA528BA"/>
    <w:rsid w:val="40D734D2"/>
    <w:rsid w:val="434B5E41"/>
    <w:rsid w:val="43B122BC"/>
    <w:rsid w:val="440A704E"/>
    <w:rsid w:val="44E85A66"/>
    <w:rsid w:val="45BB491C"/>
    <w:rsid w:val="46D300F8"/>
    <w:rsid w:val="47283916"/>
    <w:rsid w:val="4EB81FB7"/>
    <w:rsid w:val="508F329F"/>
    <w:rsid w:val="52264F17"/>
    <w:rsid w:val="527B4618"/>
    <w:rsid w:val="52B813CD"/>
    <w:rsid w:val="52D653D6"/>
    <w:rsid w:val="59F15D19"/>
    <w:rsid w:val="5AB20948"/>
    <w:rsid w:val="5B4D2701"/>
    <w:rsid w:val="5B8E2CD1"/>
    <w:rsid w:val="5D832B81"/>
    <w:rsid w:val="5FE44CB4"/>
    <w:rsid w:val="600C6FB9"/>
    <w:rsid w:val="64986E00"/>
    <w:rsid w:val="650B7C0C"/>
    <w:rsid w:val="651E2BD5"/>
    <w:rsid w:val="65DE4CE7"/>
    <w:rsid w:val="67D866A0"/>
    <w:rsid w:val="69EC0CD6"/>
    <w:rsid w:val="6C28527F"/>
    <w:rsid w:val="74582108"/>
    <w:rsid w:val="7CDA58DC"/>
    <w:rsid w:val="7DF410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semiHidden/>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4"/>
    <w:semiHidden/>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semiHidden/>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semiHidden/>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semiHidden/>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字符"/>
    <w:basedOn w:val="13"/>
    <w:link w:val="8"/>
    <w:qFormat/>
    <w:uiPriority w:val="99"/>
    <w:rPr>
      <w:rFonts w:asciiTheme="minorHAnsi" w:hAnsiTheme="minorHAnsi" w:eastAsiaTheme="minorEastAsia" w:cstheme="minorBidi"/>
      <w:kern w:val="2"/>
      <w:sz w:val="18"/>
      <w:szCs w:val="18"/>
    </w:rPr>
  </w:style>
  <w:style w:type="character" w:customStyle="1" w:styleId="29">
    <w:name w:val="页脚 字符"/>
    <w:basedOn w:val="13"/>
    <w:link w:val="7"/>
    <w:qFormat/>
    <w:uiPriority w:val="99"/>
    <w:rPr>
      <w:rFonts w:asciiTheme="minorHAnsi" w:hAnsiTheme="minorHAnsi" w:eastAsiaTheme="minorEastAsia" w:cstheme="minorBidi"/>
      <w:kern w:val="2"/>
      <w:sz w:val="18"/>
      <w:szCs w:val="18"/>
    </w:rPr>
  </w:style>
  <w:style w:type="paragraph" w:styleId="30">
    <w:name w:val="List Paragraph"/>
    <w:basedOn w:val="1"/>
    <w:unhideWhenUsed/>
    <w:qFormat/>
    <w:uiPriority w:val="99"/>
    <w:pPr>
      <w:ind w:firstLine="420" w:firstLineChars="200"/>
    </w:pPr>
  </w:style>
  <w:style w:type="character" w:customStyle="1" w:styleId="31">
    <w:name w:val="纯文本 字符"/>
    <w:basedOn w:val="13"/>
    <w:link w:val="5"/>
    <w:qFormat/>
    <w:uiPriority w:val="0"/>
    <w:rPr>
      <w:rFonts w:ascii="宋体" w:hAnsi="Courier New" w:cs="Courier New"/>
      <w:szCs w:val="21"/>
    </w:rPr>
  </w:style>
  <w:style w:type="paragraph" w:styleId="32">
    <w:name w:val="No Spacing"/>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字符"/>
    <w:basedOn w:val="13"/>
    <w:link w:val="32"/>
    <w:qFormat/>
    <w:uiPriority w:val="1"/>
    <w:rPr>
      <w:rFonts w:asciiTheme="minorHAnsi" w:hAnsiTheme="minorHAnsi" w:eastAsiaTheme="minorEastAsia" w:cstheme="minorBidi"/>
      <w:sz w:val="22"/>
      <w:szCs w:val="22"/>
    </w:rPr>
  </w:style>
  <w:style w:type="character" w:customStyle="1" w:styleId="34">
    <w:name w:val="批注文字 字符"/>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字符"/>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字符"/>
    <w:basedOn w:val="13"/>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08B8A-7775-4729-AE7E-F10DFA53125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2043</Words>
  <Characters>2152</Characters>
  <Lines>17</Lines>
  <Paragraphs>4</Paragraphs>
  <TotalTime>0</TotalTime>
  <ScaleCrop>false</ScaleCrop>
  <LinksUpToDate>false</LinksUpToDate>
  <CharactersWithSpaces>2174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2025-11-19T02:22:00Z</dcterms:created>
  <dc:creator>Administrator</dc:creator>
  <cp:lastModifiedBy>木梨子</cp:lastModifiedBy>
  <cp:lastPrinted>2025-11-17T02:02:00Z</cp:lastPrinted>
  <dcterms:modified xsi:type="dcterms:W3CDTF">2026-05-15T08:20:47Z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4E6E59ECEA4C402CADAF7385FEAFAFCE_13</vt:lpwstr>
  </property>
  <property fmtid="{D5CDD505-2E9C-101B-9397-08002B2CF9AE}" pid="4" name="KSOTemplateDocerSaveRecord">
    <vt:lpwstr>eyJoZGlkIjoiNjViNzI4NWYyYTYwZGU2NGIyZTAzZjY1Yjc2OGM5NDYiLCJ1c2VySWQiOiI1ODU2Mzk2NTEifQ==</vt:lpwstr>
  </property>
</Properties>
</file>