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5550" w14:textId="77777777" w:rsidR="00ED720E" w:rsidRDefault="00A60ADA">
      <w:pPr>
        <w:spacing w:line="400" w:lineRule="exact"/>
        <w:rPr>
          <w:rFonts w:ascii="宋体" w:hAnsi="宋体"/>
          <w:b/>
          <w:sz w:val="28"/>
          <w:szCs w:val="28"/>
        </w:rPr>
      </w:pPr>
      <w:r>
        <w:rPr>
          <w:rFonts w:ascii="宋体" w:hAnsi="宋体" w:hint="eastAsia"/>
          <w:b/>
          <w:sz w:val="28"/>
          <w:szCs w:val="28"/>
        </w:rPr>
        <w:t>附件3</w:t>
      </w:r>
    </w:p>
    <w:p w14:paraId="555C582E" w14:textId="77777777" w:rsidR="00ED720E" w:rsidRDefault="00A60ADA">
      <w:pPr>
        <w:spacing w:line="400" w:lineRule="exact"/>
        <w:jc w:val="center"/>
        <w:rPr>
          <w:rFonts w:ascii="宋体" w:hAnsi="宋体"/>
          <w:b/>
          <w:sz w:val="28"/>
          <w:szCs w:val="28"/>
        </w:rPr>
      </w:pPr>
      <w:r>
        <w:rPr>
          <w:rFonts w:ascii="宋体" w:hAnsi="宋体" w:hint="eastAsia"/>
          <w:b/>
          <w:sz w:val="28"/>
          <w:szCs w:val="28"/>
        </w:rPr>
        <w:t>采购需求</w:t>
      </w:r>
    </w:p>
    <w:p w14:paraId="2D55633F" w14:textId="77777777" w:rsidR="00ED720E" w:rsidRDefault="00A60ADA">
      <w:pPr>
        <w:pStyle w:val="a5"/>
      </w:pPr>
      <w:r>
        <w:rPr>
          <w:rFonts w:hint="eastAsia"/>
        </w:rPr>
        <w:t>说明：</w:t>
      </w:r>
    </w:p>
    <w:p w14:paraId="6792A7D1" w14:textId="3D76311A" w:rsidR="00ED720E" w:rsidRDefault="00A60ADA">
      <w:pPr>
        <w:pStyle w:val="a5"/>
      </w:pPr>
      <w:r>
        <w:rPr>
          <w:rFonts w:hint="eastAsia"/>
        </w:rPr>
        <w:t>1</w:t>
      </w:r>
      <w:r>
        <w:rPr>
          <w:rFonts w:hint="eastAsia"/>
        </w:rPr>
        <w:t>、投标人须根据广西中医药大学</w:t>
      </w:r>
      <w:r w:rsidR="00CE3381">
        <w:rPr>
          <w:rFonts w:hint="eastAsia"/>
        </w:rPr>
        <w:t>红树植物标本采购</w:t>
      </w:r>
      <w:r>
        <w:rPr>
          <w:rFonts w:hint="eastAsia"/>
        </w:rPr>
        <w:t>项目明细需求、商务需求</w:t>
      </w:r>
      <w:r w:rsidR="00772E94">
        <w:rPr>
          <w:rFonts w:hint="eastAsia"/>
        </w:rPr>
        <w:t>及其他需求</w:t>
      </w:r>
      <w:r>
        <w:rPr>
          <w:rFonts w:hint="eastAsia"/>
        </w:rPr>
        <w:t>提供一一对应的响应偏离表。</w:t>
      </w:r>
    </w:p>
    <w:p w14:paraId="1DBFFE0E" w14:textId="77777777" w:rsidR="00ED720E" w:rsidRDefault="00A60ADA">
      <w:pPr>
        <w:pStyle w:val="a5"/>
      </w:pPr>
      <w:r>
        <w:rPr>
          <w:rFonts w:hint="eastAsia"/>
        </w:rPr>
        <w:t>2</w:t>
      </w:r>
      <w:r>
        <w:rPr>
          <w:rFonts w:hint="eastAsia"/>
        </w:rPr>
        <w:t>、本章中带▲号条款为实质性内容要求，投标时必须满足。</w:t>
      </w:r>
    </w:p>
    <w:p w14:paraId="5B4EF6F0" w14:textId="77777777" w:rsidR="00ED720E" w:rsidRDefault="00ED720E">
      <w:pPr>
        <w:pStyle w:val="a5"/>
      </w:pPr>
    </w:p>
    <w:tbl>
      <w:tblPr>
        <w:tblW w:w="92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6"/>
        <w:gridCol w:w="860"/>
        <w:gridCol w:w="1081"/>
        <w:gridCol w:w="2572"/>
        <w:gridCol w:w="851"/>
        <w:gridCol w:w="2016"/>
        <w:gridCol w:w="1134"/>
      </w:tblGrid>
      <w:tr w:rsidR="00FD6435" w14:paraId="338F8B37" w14:textId="77777777" w:rsidTr="005B5977">
        <w:trPr>
          <w:trHeight w:val="326"/>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14:paraId="2AFC3D8E" w14:textId="2B8C47C9" w:rsidR="00FD6435" w:rsidRDefault="00FD6435">
            <w:pPr>
              <w:spacing w:line="360" w:lineRule="auto"/>
              <w:jc w:val="left"/>
              <w:rPr>
                <w:rFonts w:ascii="宋体" w:hAnsi="宋体"/>
                <w:b/>
                <w:szCs w:val="21"/>
              </w:rPr>
            </w:pPr>
            <w:r>
              <w:rPr>
                <w:rFonts w:ascii="宋体" w:hAnsi="宋体" w:hint="eastAsia"/>
                <w:b/>
                <w:szCs w:val="21"/>
              </w:rPr>
              <w:t>一、</w:t>
            </w:r>
            <w:r w:rsidR="008B331A">
              <w:rPr>
                <w:rFonts w:hint="eastAsia"/>
              </w:rPr>
              <w:t>▲</w:t>
            </w:r>
            <w:r>
              <w:rPr>
                <w:rFonts w:ascii="宋体" w:hAnsi="宋体" w:hint="eastAsia"/>
                <w:b/>
                <w:szCs w:val="21"/>
              </w:rPr>
              <w:t>技术参数需求</w:t>
            </w:r>
          </w:p>
        </w:tc>
      </w:tr>
      <w:tr w:rsidR="00ED720E" w14:paraId="2B304E0D" w14:textId="77777777" w:rsidTr="00A272C4">
        <w:trPr>
          <w:trHeight w:val="964"/>
          <w:jc w:val="center"/>
        </w:trPr>
        <w:tc>
          <w:tcPr>
            <w:tcW w:w="726" w:type="dxa"/>
            <w:tcBorders>
              <w:top w:val="single" w:sz="4" w:space="0" w:color="auto"/>
              <w:left w:val="single" w:sz="4" w:space="0" w:color="auto"/>
              <w:bottom w:val="single" w:sz="4" w:space="0" w:color="auto"/>
              <w:right w:val="single" w:sz="4" w:space="0" w:color="auto"/>
            </w:tcBorders>
            <w:vAlign w:val="center"/>
          </w:tcPr>
          <w:p w14:paraId="782DE685" w14:textId="77777777" w:rsidR="00ED720E" w:rsidRDefault="00A60ADA">
            <w:pPr>
              <w:spacing w:line="360" w:lineRule="auto"/>
              <w:jc w:val="center"/>
              <w:rPr>
                <w:rFonts w:ascii="宋体" w:hAnsi="宋体"/>
                <w:b/>
                <w:szCs w:val="21"/>
              </w:rPr>
            </w:pPr>
            <w:r>
              <w:rPr>
                <w:rFonts w:ascii="宋体" w:hAnsi="宋体" w:hint="eastAsia"/>
                <w:b/>
                <w:szCs w:val="21"/>
              </w:rPr>
              <w:t>序号</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62542180" w14:textId="77777777" w:rsidR="00ED720E" w:rsidRDefault="00A60ADA">
            <w:pPr>
              <w:spacing w:line="360" w:lineRule="auto"/>
              <w:jc w:val="center"/>
              <w:rPr>
                <w:rFonts w:ascii="宋体" w:hAnsi="宋体"/>
                <w:b/>
                <w:szCs w:val="21"/>
              </w:rPr>
            </w:pPr>
            <w:r>
              <w:rPr>
                <w:rFonts w:ascii="宋体" w:hAnsi="宋体" w:hint="eastAsia"/>
                <w:b/>
                <w:szCs w:val="21"/>
              </w:rPr>
              <w:t>采购物品名称</w:t>
            </w:r>
          </w:p>
        </w:tc>
        <w:tc>
          <w:tcPr>
            <w:tcW w:w="2572" w:type="dxa"/>
            <w:tcBorders>
              <w:top w:val="single" w:sz="4" w:space="0" w:color="auto"/>
              <w:left w:val="single" w:sz="4" w:space="0" w:color="auto"/>
              <w:bottom w:val="single" w:sz="4" w:space="0" w:color="auto"/>
              <w:right w:val="single" w:sz="4" w:space="0" w:color="auto"/>
            </w:tcBorders>
            <w:vAlign w:val="center"/>
          </w:tcPr>
          <w:p w14:paraId="166B416D" w14:textId="49DCC74D" w:rsidR="00ED720E" w:rsidRDefault="00A272C4">
            <w:pPr>
              <w:spacing w:line="360" w:lineRule="auto"/>
              <w:jc w:val="center"/>
              <w:rPr>
                <w:rFonts w:ascii="宋体" w:hAnsi="宋体"/>
                <w:b/>
                <w:szCs w:val="21"/>
              </w:rPr>
            </w:pPr>
            <w:r>
              <w:rPr>
                <w:rFonts w:ascii="宋体" w:hAnsi="宋体" w:hint="eastAsia"/>
                <w:b/>
                <w:szCs w:val="21"/>
              </w:rPr>
              <w:t>拉丁名</w:t>
            </w:r>
          </w:p>
        </w:tc>
        <w:tc>
          <w:tcPr>
            <w:tcW w:w="851" w:type="dxa"/>
            <w:tcBorders>
              <w:top w:val="single" w:sz="4" w:space="0" w:color="auto"/>
              <w:left w:val="single" w:sz="4" w:space="0" w:color="auto"/>
              <w:bottom w:val="single" w:sz="4" w:space="0" w:color="auto"/>
              <w:right w:val="single" w:sz="4" w:space="0" w:color="auto"/>
            </w:tcBorders>
            <w:vAlign w:val="center"/>
          </w:tcPr>
          <w:p w14:paraId="4946CC52" w14:textId="77777777" w:rsidR="00ED720E" w:rsidRDefault="00A60ADA">
            <w:pPr>
              <w:spacing w:line="360" w:lineRule="auto"/>
              <w:jc w:val="center"/>
              <w:rPr>
                <w:rFonts w:ascii="宋体" w:hAnsi="宋体"/>
                <w:b/>
                <w:szCs w:val="21"/>
              </w:rPr>
            </w:pPr>
            <w:r>
              <w:rPr>
                <w:rFonts w:ascii="宋体" w:hAnsi="宋体" w:hint="eastAsia"/>
                <w:b/>
                <w:szCs w:val="21"/>
              </w:rPr>
              <w:t>数量</w:t>
            </w:r>
          </w:p>
          <w:p w14:paraId="37AA7651" w14:textId="46B2C66E" w:rsidR="00ED720E" w:rsidRDefault="00A272C4">
            <w:pPr>
              <w:spacing w:line="360" w:lineRule="auto"/>
              <w:jc w:val="center"/>
              <w:rPr>
                <w:rFonts w:ascii="宋体" w:hAnsi="宋体"/>
                <w:b/>
                <w:szCs w:val="21"/>
              </w:rPr>
            </w:pPr>
            <w:r>
              <w:rPr>
                <w:rFonts w:ascii="宋体" w:hAnsi="宋体" w:hint="eastAsia"/>
                <w:b/>
                <w:szCs w:val="21"/>
              </w:rPr>
              <w:t>（份）</w:t>
            </w:r>
          </w:p>
        </w:tc>
        <w:tc>
          <w:tcPr>
            <w:tcW w:w="2016" w:type="dxa"/>
            <w:tcBorders>
              <w:top w:val="single" w:sz="4" w:space="0" w:color="auto"/>
              <w:left w:val="single" w:sz="4" w:space="0" w:color="auto"/>
              <w:bottom w:val="single" w:sz="4" w:space="0" w:color="auto"/>
              <w:right w:val="single" w:sz="4" w:space="0" w:color="auto"/>
            </w:tcBorders>
            <w:vAlign w:val="center"/>
          </w:tcPr>
          <w:p w14:paraId="48B0340D" w14:textId="77777777" w:rsidR="00ED720E" w:rsidRDefault="00A60ADA">
            <w:pPr>
              <w:spacing w:line="360" w:lineRule="auto"/>
              <w:jc w:val="center"/>
              <w:rPr>
                <w:rFonts w:ascii="宋体" w:hAnsi="宋体"/>
                <w:b/>
                <w:szCs w:val="21"/>
              </w:rPr>
            </w:pPr>
            <w:r>
              <w:rPr>
                <w:rFonts w:ascii="宋体" w:hAnsi="宋体" w:hint="eastAsia"/>
                <w:b/>
                <w:szCs w:val="21"/>
              </w:rPr>
              <w:t>项目要求及物品参数需求</w:t>
            </w:r>
          </w:p>
        </w:tc>
        <w:tc>
          <w:tcPr>
            <w:tcW w:w="1134" w:type="dxa"/>
            <w:tcBorders>
              <w:top w:val="single" w:sz="4" w:space="0" w:color="auto"/>
              <w:left w:val="single" w:sz="4" w:space="0" w:color="auto"/>
              <w:bottom w:val="single" w:sz="4" w:space="0" w:color="auto"/>
              <w:right w:val="single" w:sz="4" w:space="0" w:color="auto"/>
            </w:tcBorders>
            <w:vAlign w:val="center"/>
          </w:tcPr>
          <w:p w14:paraId="3C4D8825" w14:textId="65C571F2" w:rsidR="00ED720E" w:rsidRDefault="00A60ADA">
            <w:pPr>
              <w:spacing w:line="360" w:lineRule="auto"/>
              <w:jc w:val="center"/>
              <w:rPr>
                <w:rFonts w:ascii="宋体" w:hAnsi="宋体"/>
                <w:b/>
                <w:szCs w:val="21"/>
              </w:rPr>
            </w:pPr>
            <w:r>
              <w:rPr>
                <w:rFonts w:ascii="宋体" w:hAnsi="宋体" w:hint="eastAsia"/>
                <w:b/>
                <w:szCs w:val="21"/>
              </w:rPr>
              <w:t>上控单价</w:t>
            </w:r>
            <w:r w:rsidR="00AF48E7">
              <w:rPr>
                <w:rFonts w:ascii="宋体" w:hAnsi="宋体" w:hint="eastAsia"/>
                <w:b/>
                <w:szCs w:val="21"/>
              </w:rPr>
              <w:t>（元）</w:t>
            </w:r>
          </w:p>
        </w:tc>
      </w:tr>
      <w:tr w:rsidR="00A272C4" w14:paraId="329F1CB6"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6E8A9910" w14:textId="74A4DE47"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1</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7C95460E" w14:textId="0B1BC279"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秋茄</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1459649C" w14:textId="2B313A9D"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Kandelia obovata</w:t>
            </w:r>
          </w:p>
        </w:tc>
        <w:tc>
          <w:tcPr>
            <w:tcW w:w="851" w:type="dxa"/>
            <w:tcBorders>
              <w:top w:val="single" w:sz="4" w:space="0" w:color="auto"/>
              <w:left w:val="single" w:sz="4" w:space="0" w:color="auto"/>
              <w:bottom w:val="single" w:sz="4" w:space="0" w:color="auto"/>
              <w:right w:val="single" w:sz="4" w:space="0" w:color="auto"/>
            </w:tcBorders>
            <w:vAlign w:val="center"/>
          </w:tcPr>
          <w:p w14:paraId="5B991543" w14:textId="5373576E"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val="restart"/>
            <w:tcBorders>
              <w:top w:val="single" w:sz="4" w:space="0" w:color="auto"/>
              <w:left w:val="single" w:sz="4" w:space="0" w:color="auto"/>
              <w:right w:val="single" w:sz="4" w:space="0" w:color="auto"/>
            </w:tcBorders>
            <w:vAlign w:val="center"/>
          </w:tcPr>
          <w:p w14:paraId="54784112" w14:textId="11A25A42" w:rsidR="00871D03" w:rsidRPr="00871D03" w:rsidRDefault="00871D03" w:rsidP="00E8092B">
            <w:pPr>
              <w:pStyle w:val="af"/>
              <w:widowControl/>
              <w:shd w:val="clear" w:color="auto" w:fill="FFFFFF"/>
              <w:spacing w:line="560" w:lineRule="atLeast"/>
              <w:ind w:firstLineChars="200" w:firstLine="420"/>
              <w:jc w:val="both"/>
              <w:rPr>
                <w:rFonts w:ascii="宋体" w:eastAsia="宋体" w:hAnsi="宋体" w:cs="仿宋"/>
                <w:sz w:val="21"/>
                <w:szCs w:val="21"/>
                <w:shd w:val="clear" w:color="auto" w:fill="FFFFFF"/>
              </w:rPr>
            </w:pPr>
            <w:r w:rsidRPr="00871D03">
              <w:rPr>
                <w:rFonts w:ascii="宋体" w:eastAsia="宋体" w:hAnsi="宋体" w:cs="仿宋"/>
                <w:sz w:val="21"/>
                <w:szCs w:val="21"/>
                <w:shd w:val="clear" w:color="auto" w:fill="FFFFFF"/>
              </w:rPr>
              <w:t>采购</w:t>
            </w:r>
            <w:r w:rsidRPr="00871D03">
              <w:rPr>
                <w:rFonts w:ascii="宋体" w:eastAsia="宋体" w:hAnsi="宋体" w:cs="仿宋" w:hint="eastAsia"/>
                <w:sz w:val="21"/>
                <w:szCs w:val="21"/>
                <w:shd w:val="clear" w:color="auto" w:fill="FFFFFF"/>
              </w:rPr>
              <w:t>北部湾特色植物资源</w:t>
            </w:r>
            <w:r w:rsidR="00E8092B" w:rsidRPr="00871D03">
              <w:rPr>
                <w:rFonts w:ascii="宋体" w:eastAsia="宋体" w:hAnsi="宋体" w:cs="仿宋" w:hint="eastAsia"/>
                <w:sz w:val="21"/>
                <w:szCs w:val="21"/>
                <w:shd w:val="clear" w:color="auto" w:fill="FFFFFF"/>
              </w:rPr>
              <w:t>（红树植物）</w:t>
            </w:r>
            <w:r w:rsidRPr="00871D03">
              <w:rPr>
                <w:rFonts w:ascii="宋体" w:eastAsia="宋体" w:hAnsi="宋体" w:cs="仿宋" w:hint="eastAsia"/>
                <w:sz w:val="21"/>
                <w:szCs w:val="21"/>
                <w:shd w:val="clear" w:color="auto" w:fill="FFFFFF"/>
              </w:rPr>
              <w:t>标本</w:t>
            </w:r>
            <w:r w:rsidRPr="00871D03">
              <w:rPr>
                <w:rFonts w:ascii="宋体" w:eastAsia="宋体" w:hAnsi="宋体" w:cs="仿宋"/>
                <w:sz w:val="21"/>
                <w:szCs w:val="21"/>
                <w:shd w:val="clear" w:color="auto" w:fill="FFFFFF"/>
              </w:rPr>
              <w:t>16</w:t>
            </w:r>
            <w:r w:rsidR="00CE3381">
              <w:rPr>
                <w:rFonts w:ascii="宋体" w:eastAsia="宋体" w:hAnsi="宋体" w:cs="仿宋" w:hint="eastAsia"/>
                <w:sz w:val="21"/>
                <w:szCs w:val="21"/>
                <w:shd w:val="clear" w:color="auto" w:fill="FFFFFF"/>
              </w:rPr>
              <w:t>种，每种1份</w:t>
            </w:r>
            <w:r w:rsidRPr="00871D03">
              <w:rPr>
                <w:rFonts w:ascii="宋体" w:eastAsia="宋体" w:hAnsi="宋体" w:cs="仿宋" w:hint="eastAsia"/>
                <w:sz w:val="21"/>
                <w:szCs w:val="21"/>
                <w:shd w:val="clear" w:color="auto" w:fill="FFFFFF"/>
              </w:rPr>
              <w:t>，标本采用高透明树脂包埋，</w:t>
            </w:r>
            <w:r w:rsidRPr="00871D03">
              <w:rPr>
                <w:rFonts w:ascii="宋体" w:eastAsia="宋体" w:hAnsi="宋体" w:cs="仿宋"/>
                <w:sz w:val="21"/>
                <w:szCs w:val="21"/>
                <w:shd w:val="clear" w:color="auto" w:fill="FFFFFF"/>
              </w:rPr>
              <w:t>须为采集自广西北部湾沿</w:t>
            </w:r>
            <w:r w:rsidRPr="00871D03">
              <w:rPr>
                <w:rFonts w:ascii="宋体" w:eastAsia="宋体" w:hAnsi="宋体" w:cs="仿宋" w:hint="eastAsia"/>
                <w:sz w:val="21"/>
                <w:szCs w:val="21"/>
                <w:shd w:val="clear" w:color="auto" w:fill="FFFFFF"/>
              </w:rPr>
              <w:t>岸（含北海、钦州、防城港三市潮间带及滨海湿地）的典型红树植物，需确保地域代表性、分类准确性和生态真实性。</w:t>
            </w:r>
          </w:p>
          <w:p w14:paraId="0074E37F" w14:textId="2E6FB645" w:rsidR="00A272C4" w:rsidRPr="00871D03" w:rsidRDefault="00A272C4" w:rsidP="00A272C4">
            <w:pPr>
              <w:spacing w:line="440" w:lineRule="exact"/>
              <w:rPr>
                <w:rFonts w:ascii="仿宋" w:eastAsia="仿宋" w:hAnsi="仿宋" w:cs="仿宋"/>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C33249B" w14:textId="6E84ED37"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6CDAAB59"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206B1451" w14:textId="73F04BCA"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2</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46F73B58" w14:textId="1270D959"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蜡烛果</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15AC8998" w14:textId="1AA264F1"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Aegiceras corniculatum</w:t>
            </w:r>
          </w:p>
        </w:tc>
        <w:tc>
          <w:tcPr>
            <w:tcW w:w="851" w:type="dxa"/>
            <w:tcBorders>
              <w:top w:val="single" w:sz="4" w:space="0" w:color="auto"/>
              <w:left w:val="single" w:sz="4" w:space="0" w:color="auto"/>
              <w:bottom w:val="single" w:sz="4" w:space="0" w:color="auto"/>
              <w:right w:val="single" w:sz="4" w:space="0" w:color="auto"/>
            </w:tcBorders>
            <w:vAlign w:val="center"/>
          </w:tcPr>
          <w:p w14:paraId="172751E8" w14:textId="18753D7C"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5A7DE1E9"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A507D10" w14:textId="72E6BAC8"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57B3CDDE"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736C6339" w14:textId="64988A47"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3</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20276E5B" w14:textId="0E4ED85E"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白骨壤</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23C15B39" w14:textId="6307251A"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Avicennia marina</w:t>
            </w:r>
          </w:p>
        </w:tc>
        <w:tc>
          <w:tcPr>
            <w:tcW w:w="851" w:type="dxa"/>
            <w:tcBorders>
              <w:top w:val="single" w:sz="4" w:space="0" w:color="auto"/>
              <w:left w:val="single" w:sz="4" w:space="0" w:color="auto"/>
              <w:bottom w:val="single" w:sz="4" w:space="0" w:color="auto"/>
              <w:right w:val="single" w:sz="4" w:space="0" w:color="auto"/>
            </w:tcBorders>
            <w:vAlign w:val="center"/>
          </w:tcPr>
          <w:p w14:paraId="4BD55C18" w14:textId="64C4884D"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533ADC02"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4172A05" w14:textId="1898907B"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78F55BF2"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5535C056" w14:textId="4AFDB669"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4</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0A207E49" w14:textId="01CF47FF"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hint="eastAsia"/>
                <w:sz w:val="24"/>
              </w:rPr>
              <w:t>木榄包埋标本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1B995E3C" w14:textId="24272F16"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Bruguiera gymnorrhiza</w:t>
            </w:r>
          </w:p>
        </w:tc>
        <w:tc>
          <w:tcPr>
            <w:tcW w:w="851" w:type="dxa"/>
            <w:tcBorders>
              <w:top w:val="single" w:sz="4" w:space="0" w:color="auto"/>
              <w:left w:val="single" w:sz="4" w:space="0" w:color="auto"/>
              <w:bottom w:val="single" w:sz="4" w:space="0" w:color="auto"/>
              <w:right w:val="single" w:sz="4" w:space="0" w:color="auto"/>
            </w:tcBorders>
            <w:vAlign w:val="center"/>
          </w:tcPr>
          <w:p w14:paraId="65C0E19C" w14:textId="62ADCC09"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339C1841"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65B55C0" w14:textId="2FEB820C"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715AFD8A"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77D551C4" w14:textId="024BB436"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5</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4DAEB9F9" w14:textId="0809BDCF"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角果木</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43216358" w14:textId="0E463444"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Ceriops tagal</w:t>
            </w:r>
          </w:p>
        </w:tc>
        <w:tc>
          <w:tcPr>
            <w:tcW w:w="851" w:type="dxa"/>
            <w:tcBorders>
              <w:top w:val="single" w:sz="4" w:space="0" w:color="auto"/>
              <w:left w:val="single" w:sz="4" w:space="0" w:color="auto"/>
              <w:bottom w:val="single" w:sz="4" w:space="0" w:color="auto"/>
              <w:right w:val="single" w:sz="4" w:space="0" w:color="auto"/>
            </w:tcBorders>
            <w:vAlign w:val="center"/>
          </w:tcPr>
          <w:p w14:paraId="72ECF14B" w14:textId="40795BD9"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06F1D1A5"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604631D" w14:textId="78E8C525"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19C90CEA"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4ABD8534" w14:textId="2D4D3BD5"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6</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63ABEF49" w14:textId="78C35C34"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榄李</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5607A3BA" w14:textId="364FBCF1"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Lumnitzera racemosa</w:t>
            </w:r>
          </w:p>
        </w:tc>
        <w:tc>
          <w:tcPr>
            <w:tcW w:w="851" w:type="dxa"/>
            <w:tcBorders>
              <w:top w:val="single" w:sz="4" w:space="0" w:color="auto"/>
              <w:left w:val="single" w:sz="4" w:space="0" w:color="auto"/>
              <w:bottom w:val="single" w:sz="4" w:space="0" w:color="auto"/>
              <w:right w:val="single" w:sz="4" w:space="0" w:color="auto"/>
            </w:tcBorders>
            <w:vAlign w:val="center"/>
          </w:tcPr>
          <w:p w14:paraId="7E20F919" w14:textId="0AC560DD"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52012ED0"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6DCFC9" w14:textId="14E024E4"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26044038"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1DB29116" w14:textId="06FD2769"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7</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6674A92B" w14:textId="79B53BF3"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老鼠簕</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248ACEF5" w14:textId="2C1031C8"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Acanthus ilicifoliu</w:t>
            </w:r>
          </w:p>
        </w:tc>
        <w:tc>
          <w:tcPr>
            <w:tcW w:w="851" w:type="dxa"/>
            <w:tcBorders>
              <w:top w:val="single" w:sz="4" w:space="0" w:color="auto"/>
              <w:left w:val="single" w:sz="4" w:space="0" w:color="auto"/>
              <w:bottom w:val="single" w:sz="4" w:space="0" w:color="auto"/>
              <w:right w:val="single" w:sz="4" w:space="0" w:color="auto"/>
            </w:tcBorders>
            <w:vAlign w:val="center"/>
          </w:tcPr>
          <w:p w14:paraId="7C325BE6" w14:textId="5121A745"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32FC9106"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E54606F" w14:textId="75F3E976"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41E5BE89"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0C20592C" w14:textId="38DDA722"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8</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5009A2A2" w14:textId="38C9E120"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卤蕨</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1CB0FCCB" w14:textId="0452A365"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Acrostichum aureum</w:t>
            </w:r>
          </w:p>
        </w:tc>
        <w:tc>
          <w:tcPr>
            <w:tcW w:w="851" w:type="dxa"/>
            <w:tcBorders>
              <w:top w:val="single" w:sz="4" w:space="0" w:color="auto"/>
              <w:left w:val="single" w:sz="4" w:space="0" w:color="auto"/>
              <w:bottom w:val="single" w:sz="4" w:space="0" w:color="auto"/>
              <w:right w:val="single" w:sz="4" w:space="0" w:color="auto"/>
            </w:tcBorders>
            <w:vAlign w:val="center"/>
          </w:tcPr>
          <w:p w14:paraId="4CDEA65A" w14:textId="131AE99F"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14A0A3CA"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1B82EBB" w14:textId="29503B45"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3061C71F"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25CB5853" w14:textId="2A61A1D6"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9</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050837BB" w14:textId="33CE483D"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水黄皮</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274EB0AA" w14:textId="71531615"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Pongamia pinnata</w:t>
            </w:r>
          </w:p>
        </w:tc>
        <w:tc>
          <w:tcPr>
            <w:tcW w:w="851" w:type="dxa"/>
            <w:tcBorders>
              <w:top w:val="single" w:sz="4" w:space="0" w:color="auto"/>
              <w:left w:val="single" w:sz="4" w:space="0" w:color="auto"/>
              <w:bottom w:val="single" w:sz="4" w:space="0" w:color="auto"/>
              <w:right w:val="single" w:sz="4" w:space="0" w:color="auto"/>
            </w:tcBorders>
            <w:vAlign w:val="center"/>
          </w:tcPr>
          <w:p w14:paraId="10DC3849" w14:textId="0A812D4A"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6B6809C8"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14C1F84" w14:textId="05FE9306"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53D31982"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3220C4A2" w14:textId="7E8A6A73"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1</w:t>
            </w:r>
            <w:r w:rsidRPr="00F735EC">
              <w:rPr>
                <w:rFonts w:ascii="仿宋" w:eastAsia="仿宋" w:hAnsi="仿宋"/>
                <w:sz w:val="24"/>
              </w:rPr>
              <w:t>0</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2E24428F" w14:textId="0BB62E2B"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海杧果</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401A3B45" w14:textId="1B830CE8"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Cerbera manghas</w:t>
            </w:r>
          </w:p>
        </w:tc>
        <w:tc>
          <w:tcPr>
            <w:tcW w:w="851" w:type="dxa"/>
            <w:tcBorders>
              <w:top w:val="single" w:sz="4" w:space="0" w:color="auto"/>
              <w:left w:val="single" w:sz="4" w:space="0" w:color="auto"/>
              <w:bottom w:val="single" w:sz="4" w:space="0" w:color="auto"/>
              <w:right w:val="single" w:sz="4" w:space="0" w:color="auto"/>
            </w:tcBorders>
            <w:vAlign w:val="center"/>
          </w:tcPr>
          <w:p w14:paraId="49609F4E" w14:textId="18B33006"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1ACC59FE"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CA512E8" w14:textId="125AEF33"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3D3630D1"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64867826" w14:textId="1F22CA92"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1</w:t>
            </w:r>
            <w:r w:rsidRPr="00F735EC">
              <w:rPr>
                <w:rFonts w:ascii="仿宋" w:eastAsia="仿宋" w:hAnsi="仿宋"/>
                <w:sz w:val="24"/>
              </w:rPr>
              <w:t>1</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15BC478A" w14:textId="6715F193"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木果楝</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731124AA" w14:textId="0D92DBB4" w:rsidR="00A272C4" w:rsidRPr="008B1CBA" w:rsidRDefault="00A272C4" w:rsidP="00A272C4">
            <w:pPr>
              <w:spacing w:line="360" w:lineRule="auto"/>
              <w:rPr>
                <w:rFonts w:ascii="仿宋" w:eastAsia="仿宋" w:hAnsi="仿宋" w:cs="仿宋"/>
                <w:i/>
                <w:iCs/>
                <w:kern w:val="0"/>
                <w:sz w:val="18"/>
                <w:szCs w:val="18"/>
              </w:rPr>
            </w:pPr>
            <w:r w:rsidRPr="008B1CBA">
              <w:rPr>
                <w:rFonts w:ascii="Times New Roman" w:eastAsia="仿宋" w:hAnsi="Times New Roman" w:cs="Times New Roman"/>
                <w:i/>
                <w:iCs/>
                <w:sz w:val="24"/>
              </w:rPr>
              <w:t>Xylocarpus granatum</w:t>
            </w:r>
          </w:p>
        </w:tc>
        <w:tc>
          <w:tcPr>
            <w:tcW w:w="851" w:type="dxa"/>
            <w:tcBorders>
              <w:top w:val="single" w:sz="4" w:space="0" w:color="auto"/>
              <w:left w:val="single" w:sz="4" w:space="0" w:color="auto"/>
              <w:bottom w:val="single" w:sz="4" w:space="0" w:color="auto"/>
              <w:right w:val="single" w:sz="4" w:space="0" w:color="auto"/>
            </w:tcBorders>
            <w:vAlign w:val="center"/>
          </w:tcPr>
          <w:p w14:paraId="73B87C0D" w14:textId="2D461C3D"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077BE6F4"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757C53B" w14:textId="45973CD6"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2592D411"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62FB873C" w14:textId="14C20235"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1</w:t>
            </w:r>
            <w:r w:rsidRPr="00F735EC">
              <w:rPr>
                <w:rFonts w:ascii="仿宋" w:eastAsia="仿宋" w:hAnsi="仿宋"/>
                <w:sz w:val="24"/>
              </w:rPr>
              <w:t>2</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667FE34F" w14:textId="4FE178F5"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无瓣海桑</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534037B9" w14:textId="56033D70" w:rsidR="00A272C4" w:rsidRPr="008B1CBA" w:rsidRDefault="00A272C4" w:rsidP="00A272C4">
            <w:pPr>
              <w:spacing w:line="360" w:lineRule="auto"/>
              <w:rPr>
                <w:rFonts w:ascii="仿宋" w:eastAsia="仿宋" w:hAnsi="仿宋" w:cs="仿宋"/>
                <w:i/>
                <w:iCs/>
                <w:kern w:val="0"/>
                <w:sz w:val="18"/>
                <w:szCs w:val="18"/>
              </w:rPr>
            </w:pPr>
            <w:r w:rsidRPr="008B1CBA">
              <w:rPr>
                <w:rFonts w:ascii="Times New Roman" w:eastAsia="仿宋" w:hAnsi="Times New Roman" w:cs="Times New Roman"/>
                <w:i/>
                <w:iCs/>
                <w:sz w:val="24"/>
              </w:rPr>
              <w:t>Sonneratia apetala</w:t>
            </w:r>
          </w:p>
        </w:tc>
        <w:tc>
          <w:tcPr>
            <w:tcW w:w="851" w:type="dxa"/>
            <w:tcBorders>
              <w:top w:val="single" w:sz="4" w:space="0" w:color="auto"/>
              <w:left w:val="single" w:sz="4" w:space="0" w:color="auto"/>
              <w:bottom w:val="single" w:sz="4" w:space="0" w:color="auto"/>
              <w:right w:val="single" w:sz="4" w:space="0" w:color="auto"/>
            </w:tcBorders>
            <w:vAlign w:val="center"/>
          </w:tcPr>
          <w:p w14:paraId="61A68EDE" w14:textId="75B623A1"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4DC3D29C"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C737D17" w14:textId="5605B841"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53034A36"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183564DB" w14:textId="71DB6373"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1</w:t>
            </w:r>
            <w:r w:rsidRPr="00F735EC">
              <w:rPr>
                <w:rFonts w:ascii="仿宋" w:eastAsia="仿宋" w:hAnsi="仿宋"/>
                <w:sz w:val="24"/>
              </w:rPr>
              <w:t>3</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536AD463" w14:textId="17EA1FB4"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海漆</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4462C7F6" w14:textId="5558E29A"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Excoecaria agallocha</w:t>
            </w:r>
          </w:p>
        </w:tc>
        <w:tc>
          <w:tcPr>
            <w:tcW w:w="851" w:type="dxa"/>
            <w:tcBorders>
              <w:top w:val="single" w:sz="4" w:space="0" w:color="auto"/>
              <w:left w:val="single" w:sz="4" w:space="0" w:color="auto"/>
              <w:bottom w:val="single" w:sz="4" w:space="0" w:color="auto"/>
              <w:right w:val="single" w:sz="4" w:space="0" w:color="auto"/>
            </w:tcBorders>
            <w:vAlign w:val="center"/>
          </w:tcPr>
          <w:p w14:paraId="1C9DF4B9" w14:textId="6781BEAA"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72C21434"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A8DF52C" w14:textId="347A7FA3"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02F79965"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4042E06B" w14:textId="08831576"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lastRenderedPageBreak/>
              <w:t>1</w:t>
            </w:r>
            <w:r w:rsidRPr="00F735EC">
              <w:rPr>
                <w:rFonts w:ascii="仿宋" w:eastAsia="仿宋" w:hAnsi="仿宋"/>
                <w:sz w:val="24"/>
              </w:rPr>
              <w:t>4</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60A84ACD" w14:textId="0BCF07EC"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黄槿</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334A83D3" w14:textId="4DFA23E2"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i/>
                <w:iCs/>
                <w:sz w:val="24"/>
              </w:rPr>
              <w:t>Hibiscus tiliaceus</w:t>
            </w:r>
          </w:p>
        </w:tc>
        <w:tc>
          <w:tcPr>
            <w:tcW w:w="851" w:type="dxa"/>
            <w:tcBorders>
              <w:top w:val="single" w:sz="4" w:space="0" w:color="auto"/>
              <w:left w:val="single" w:sz="4" w:space="0" w:color="auto"/>
              <w:bottom w:val="single" w:sz="4" w:space="0" w:color="auto"/>
              <w:right w:val="single" w:sz="4" w:space="0" w:color="auto"/>
            </w:tcBorders>
            <w:vAlign w:val="center"/>
          </w:tcPr>
          <w:p w14:paraId="4CAFF7F7" w14:textId="777C5E3D"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15C88F0E"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A24DB23" w14:textId="5A7F6AE0"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18E6313E"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6FC47CB3" w14:textId="27DB0BE3"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1</w:t>
            </w:r>
            <w:r w:rsidRPr="00F735EC">
              <w:rPr>
                <w:rFonts w:ascii="仿宋" w:eastAsia="仿宋" w:hAnsi="仿宋"/>
                <w:sz w:val="24"/>
              </w:rPr>
              <w:t>5</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5FF0C408" w14:textId="206F9FCF"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sz w:val="24"/>
              </w:rPr>
              <w:t>苦郎树</w:t>
            </w:r>
            <w:r w:rsidRPr="00A272C4">
              <w:rPr>
                <w:rFonts w:ascii="宋体" w:eastAsia="宋体" w:hAnsi="宋体" w:cs="Times New Roman" w:hint="eastAsia"/>
                <w:sz w:val="24"/>
              </w:rPr>
              <w:t>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329D5221" w14:textId="103F6B33" w:rsidR="00A272C4" w:rsidRPr="008B1CBA" w:rsidRDefault="00A272C4" w:rsidP="00A272C4">
            <w:pPr>
              <w:spacing w:line="360" w:lineRule="auto"/>
              <w:rPr>
                <w:rFonts w:ascii="仿宋" w:eastAsia="仿宋" w:hAnsi="仿宋" w:cs="仿宋"/>
                <w:i/>
                <w:iCs/>
                <w:kern w:val="0"/>
                <w:sz w:val="18"/>
                <w:szCs w:val="18"/>
              </w:rPr>
            </w:pPr>
            <w:r w:rsidRPr="008B1CBA">
              <w:rPr>
                <w:rFonts w:ascii="Times New Roman" w:eastAsia="仿宋" w:hAnsi="Times New Roman" w:cs="Times New Roman"/>
                <w:i/>
                <w:iCs/>
                <w:sz w:val="24"/>
              </w:rPr>
              <w:t>Volkameria inermis</w:t>
            </w:r>
          </w:p>
        </w:tc>
        <w:tc>
          <w:tcPr>
            <w:tcW w:w="851" w:type="dxa"/>
            <w:tcBorders>
              <w:top w:val="single" w:sz="4" w:space="0" w:color="auto"/>
              <w:left w:val="single" w:sz="4" w:space="0" w:color="auto"/>
              <w:bottom w:val="single" w:sz="4" w:space="0" w:color="auto"/>
              <w:right w:val="single" w:sz="4" w:space="0" w:color="auto"/>
            </w:tcBorders>
            <w:vAlign w:val="center"/>
          </w:tcPr>
          <w:p w14:paraId="5864930E" w14:textId="79384C3C"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right w:val="single" w:sz="4" w:space="0" w:color="auto"/>
            </w:tcBorders>
            <w:vAlign w:val="center"/>
          </w:tcPr>
          <w:p w14:paraId="256A5C79"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C6A665E" w14:textId="65340B55"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6AA5DDB7" w14:textId="77777777" w:rsidTr="00A272C4">
        <w:trPr>
          <w:trHeight w:val="733"/>
          <w:jc w:val="center"/>
        </w:trPr>
        <w:tc>
          <w:tcPr>
            <w:tcW w:w="726" w:type="dxa"/>
            <w:tcBorders>
              <w:top w:val="single" w:sz="4" w:space="0" w:color="auto"/>
              <w:left w:val="single" w:sz="4" w:space="0" w:color="auto"/>
              <w:bottom w:val="single" w:sz="4" w:space="0" w:color="auto"/>
              <w:right w:val="single" w:sz="4" w:space="0" w:color="auto"/>
            </w:tcBorders>
            <w:vAlign w:val="center"/>
          </w:tcPr>
          <w:p w14:paraId="51FBCC32" w14:textId="1963C9E6" w:rsidR="00A272C4" w:rsidRDefault="00A272C4" w:rsidP="00A272C4">
            <w:pPr>
              <w:spacing w:line="360" w:lineRule="auto"/>
              <w:jc w:val="center"/>
              <w:rPr>
                <w:rFonts w:ascii="仿宋" w:eastAsia="仿宋" w:hAnsi="仿宋" w:cs="仿宋"/>
                <w:sz w:val="18"/>
                <w:szCs w:val="18"/>
              </w:rPr>
            </w:pPr>
            <w:r w:rsidRPr="00F735EC">
              <w:rPr>
                <w:rFonts w:ascii="仿宋" w:eastAsia="仿宋" w:hAnsi="仿宋" w:hint="eastAsia"/>
                <w:sz w:val="24"/>
              </w:rPr>
              <w:t>1</w:t>
            </w:r>
            <w:r w:rsidRPr="00F735EC">
              <w:rPr>
                <w:rFonts w:ascii="仿宋" w:eastAsia="仿宋" w:hAnsi="仿宋"/>
                <w:sz w:val="24"/>
              </w:rPr>
              <w:t>6</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43D58E9A" w14:textId="75528F14" w:rsidR="00A272C4" w:rsidRPr="00A272C4" w:rsidRDefault="00A272C4" w:rsidP="00A272C4">
            <w:pPr>
              <w:autoSpaceDE w:val="0"/>
              <w:autoSpaceDN w:val="0"/>
              <w:adjustRightInd w:val="0"/>
              <w:spacing w:line="360" w:lineRule="auto"/>
              <w:rPr>
                <w:rFonts w:ascii="宋体" w:eastAsia="宋体" w:hAnsi="宋体" w:cs="仿宋"/>
                <w:kern w:val="0"/>
                <w:sz w:val="18"/>
                <w:szCs w:val="18"/>
              </w:rPr>
            </w:pPr>
            <w:r w:rsidRPr="00A272C4">
              <w:rPr>
                <w:rFonts w:ascii="宋体" w:eastAsia="宋体" w:hAnsi="宋体" w:cs="Times New Roman" w:hint="eastAsia"/>
                <w:sz w:val="24"/>
              </w:rPr>
              <w:t>红海榄包埋标本</w:t>
            </w:r>
          </w:p>
        </w:tc>
        <w:tc>
          <w:tcPr>
            <w:tcW w:w="2572" w:type="dxa"/>
            <w:tcBorders>
              <w:top w:val="single" w:sz="4" w:space="0" w:color="auto"/>
              <w:left w:val="single" w:sz="4" w:space="0" w:color="auto"/>
              <w:bottom w:val="single" w:sz="4" w:space="0" w:color="auto"/>
              <w:right w:val="single" w:sz="4" w:space="0" w:color="auto"/>
            </w:tcBorders>
            <w:vAlign w:val="center"/>
          </w:tcPr>
          <w:p w14:paraId="72CC8E1F" w14:textId="6C002BB0" w:rsidR="00A272C4" w:rsidRPr="008B1CBA" w:rsidRDefault="00A272C4" w:rsidP="00A272C4">
            <w:pPr>
              <w:spacing w:line="360" w:lineRule="auto"/>
              <w:rPr>
                <w:rFonts w:ascii="仿宋" w:eastAsia="仿宋" w:hAnsi="仿宋" w:cs="仿宋"/>
                <w:i/>
                <w:iCs/>
                <w:kern w:val="0"/>
                <w:sz w:val="18"/>
                <w:szCs w:val="18"/>
              </w:rPr>
            </w:pPr>
            <w:r w:rsidRPr="008B1CBA">
              <w:rPr>
                <w:rStyle w:val="af5"/>
                <w:rFonts w:ascii="Times New Roman" w:eastAsia="仿宋" w:hAnsi="Times New Roman" w:cs="Times New Roman" w:hint="eastAsia"/>
                <w:i/>
                <w:iCs/>
                <w:sz w:val="24"/>
              </w:rPr>
              <w:t>Rhizophora stylosa</w:t>
            </w:r>
          </w:p>
        </w:tc>
        <w:tc>
          <w:tcPr>
            <w:tcW w:w="851" w:type="dxa"/>
            <w:tcBorders>
              <w:top w:val="single" w:sz="4" w:space="0" w:color="auto"/>
              <w:left w:val="single" w:sz="4" w:space="0" w:color="auto"/>
              <w:bottom w:val="single" w:sz="4" w:space="0" w:color="auto"/>
              <w:right w:val="single" w:sz="4" w:space="0" w:color="auto"/>
            </w:tcBorders>
            <w:vAlign w:val="center"/>
          </w:tcPr>
          <w:p w14:paraId="2C7535D9" w14:textId="7FD18038" w:rsidR="00A272C4" w:rsidRPr="00A272C4" w:rsidRDefault="00A272C4" w:rsidP="00A272C4">
            <w:pPr>
              <w:spacing w:line="440" w:lineRule="exact"/>
              <w:jc w:val="center"/>
              <w:rPr>
                <w:rFonts w:ascii="Times New Roman" w:hAnsi="Times New Roman" w:cs="Times New Roman"/>
                <w:sz w:val="24"/>
              </w:rPr>
            </w:pPr>
            <w:r w:rsidRPr="00A272C4">
              <w:rPr>
                <w:rFonts w:ascii="Times New Roman" w:hAnsi="Times New Roman" w:cs="Times New Roman"/>
                <w:sz w:val="24"/>
              </w:rPr>
              <w:t>1</w:t>
            </w:r>
          </w:p>
        </w:tc>
        <w:tc>
          <w:tcPr>
            <w:tcW w:w="2016" w:type="dxa"/>
            <w:vMerge/>
            <w:tcBorders>
              <w:left w:val="single" w:sz="4" w:space="0" w:color="auto"/>
              <w:bottom w:val="single" w:sz="4" w:space="0" w:color="auto"/>
              <w:right w:val="single" w:sz="4" w:space="0" w:color="auto"/>
            </w:tcBorders>
            <w:vAlign w:val="center"/>
          </w:tcPr>
          <w:p w14:paraId="279F7F9B" w14:textId="77777777" w:rsidR="00A272C4" w:rsidRDefault="00A272C4" w:rsidP="00A272C4">
            <w:pPr>
              <w:spacing w:line="440" w:lineRule="exact"/>
              <w:rPr>
                <w:rFonts w:ascii="仿宋" w:eastAsia="仿宋" w:hAnsi="仿宋" w:cs="仿宋"/>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CEF1282" w14:textId="18A3B4AB" w:rsidR="00A272C4" w:rsidRPr="00A272C4" w:rsidRDefault="00A272C4" w:rsidP="00A272C4">
            <w:pPr>
              <w:spacing w:line="440" w:lineRule="exact"/>
              <w:jc w:val="center"/>
              <w:rPr>
                <w:rFonts w:ascii="Times New Roman" w:eastAsia="仿宋" w:hAnsi="Times New Roman" w:cs="Times New Roman"/>
                <w:color w:val="000000" w:themeColor="text1"/>
                <w:sz w:val="24"/>
              </w:rPr>
            </w:pPr>
            <w:r w:rsidRPr="00A272C4">
              <w:rPr>
                <w:rFonts w:ascii="Times New Roman" w:eastAsia="仿宋" w:hAnsi="Times New Roman" w:cs="Times New Roman"/>
                <w:color w:val="000000" w:themeColor="text1"/>
                <w:sz w:val="24"/>
              </w:rPr>
              <w:t>5000.00</w:t>
            </w:r>
          </w:p>
        </w:tc>
      </w:tr>
      <w:tr w:rsidR="00A272C4" w14:paraId="4249E9C7" w14:textId="77777777" w:rsidTr="00A272C4">
        <w:trPr>
          <w:trHeight w:val="36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14:paraId="4B745C91" w14:textId="614A22D0" w:rsidR="00A272C4" w:rsidRPr="00871D03" w:rsidRDefault="00A272C4" w:rsidP="00A272C4">
            <w:pPr>
              <w:tabs>
                <w:tab w:val="left" w:pos="1820"/>
              </w:tabs>
              <w:spacing w:line="360" w:lineRule="auto"/>
              <w:rPr>
                <w:rFonts w:ascii="宋体" w:hAnsi="宋体" w:cs="宋体"/>
                <w:b/>
                <w:bCs/>
                <w:kern w:val="0"/>
                <w:szCs w:val="21"/>
              </w:rPr>
            </w:pPr>
            <w:r w:rsidRPr="00871D03">
              <w:rPr>
                <w:rFonts w:ascii="宋体" w:hAnsi="宋体" w:cs="宋体" w:hint="eastAsia"/>
                <w:b/>
                <w:bCs/>
                <w:kern w:val="0"/>
                <w:szCs w:val="21"/>
              </w:rPr>
              <w:t>二、</w:t>
            </w:r>
            <w:r w:rsidR="00FD6435">
              <w:rPr>
                <w:rFonts w:hint="eastAsia"/>
              </w:rPr>
              <w:t>▲</w:t>
            </w:r>
            <w:r w:rsidRPr="00871D03">
              <w:rPr>
                <w:rFonts w:ascii="宋体" w:hAnsi="宋体" w:cs="宋体" w:hint="eastAsia"/>
                <w:b/>
                <w:bCs/>
                <w:kern w:val="0"/>
                <w:szCs w:val="21"/>
              </w:rPr>
              <w:t>商务需求</w:t>
            </w:r>
          </w:p>
        </w:tc>
      </w:tr>
      <w:tr w:rsidR="00871D03" w14:paraId="47FA217F" w14:textId="77777777" w:rsidTr="00A272C4">
        <w:trPr>
          <w:trHeight w:val="645"/>
          <w:jc w:val="center"/>
        </w:trPr>
        <w:tc>
          <w:tcPr>
            <w:tcW w:w="1586" w:type="dxa"/>
            <w:gridSpan w:val="2"/>
            <w:tcBorders>
              <w:top w:val="single" w:sz="4" w:space="0" w:color="auto"/>
              <w:left w:val="single" w:sz="4" w:space="0" w:color="auto"/>
              <w:bottom w:val="single" w:sz="4" w:space="0" w:color="auto"/>
              <w:right w:val="single" w:sz="4" w:space="0" w:color="auto"/>
            </w:tcBorders>
            <w:vAlign w:val="center"/>
          </w:tcPr>
          <w:p w14:paraId="5611C99C" w14:textId="55B1CFF6" w:rsidR="00871D03" w:rsidRPr="00871D03" w:rsidRDefault="00871D03" w:rsidP="00871D03">
            <w:pPr>
              <w:autoSpaceDE w:val="0"/>
              <w:autoSpaceDN w:val="0"/>
              <w:adjustRightInd w:val="0"/>
              <w:spacing w:line="360" w:lineRule="auto"/>
              <w:jc w:val="center"/>
              <w:rPr>
                <w:rFonts w:ascii="宋体" w:eastAsia="宋体" w:hAnsi="宋体" w:cs="Times New Roman"/>
                <w:sz w:val="24"/>
              </w:rPr>
            </w:pPr>
            <w:r w:rsidRPr="00871D03">
              <w:rPr>
                <w:rFonts w:ascii="宋体" w:eastAsia="宋体" w:hAnsi="宋体" w:cs="Times New Roman"/>
                <w:sz w:val="24"/>
              </w:rPr>
              <w:t>交付时间</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4A1D08F7" w14:textId="1392E30F" w:rsidR="00871D03" w:rsidRPr="00871D03" w:rsidRDefault="00871D03" w:rsidP="00871D03">
            <w:pPr>
              <w:autoSpaceDE w:val="0"/>
              <w:autoSpaceDN w:val="0"/>
              <w:adjustRightInd w:val="0"/>
              <w:spacing w:line="360" w:lineRule="auto"/>
              <w:jc w:val="left"/>
              <w:rPr>
                <w:rFonts w:ascii="宋体" w:eastAsia="宋体" w:hAnsi="宋体" w:cs="Times New Roman"/>
                <w:sz w:val="24"/>
              </w:rPr>
            </w:pPr>
            <w:r w:rsidRPr="00871D03">
              <w:rPr>
                <w:rFonts w:ascii="宋体" w:eastAsia="宋体" w:hAnsi="宋体" w:cs="Times New Roman"/>
                <w:sz w:val="24"/>
              </w:rPr>
              <w:t>合同签订后30日内完成交付</w:t>
            </w:r>
            <w:r w:rsidRPr="00871D03">
              <w:rPr>
                <w:rFonts w:ascii="宋体" w:eastAsia="宋体" w:hAnsi="宋体" w:cs="Times New Roman" w:hint="eastAsia"/>
                <w:sz w:val="24"/>
              </w:rPr>
              <w:t>并验收</w:t>
            </w:r>
            <w:r w:rsidRPr="00871D03">
              <w:rPr>
                <w:rFonts w:ascii="宋体" w:eastAsia="宋体" w:hAnsi="宋体" w:cs="Times New Roman"/>
                <w:sz w:val="24"/>
              </w:rPr>
              <w:t>。</w:t>
            </w:r>
          </w:p>
        </w:tc>
      </w:tr>
      <w:tr w:rsidR="00871D03" w14:paraId="2E105880" w14:textId="77777777" w:rsidTr="00A272C4">
        <w:trPr>
          <w:trHeight w:val="362"/>
          <w:jc w:val="center"/>
        </w:trPr>
        <w:tc>
          <w:tcPr>
            <w:tcW w:w="1586" w:type="dxa"/>
            <w:gridSpan w:val="2"/>
            <w:tcBorders>
              <w:top w:val="single" w:sz="4" w:space="0" w:color="auto"/>
              <w:left w:val="single" w:sz="4" w:space="0" w:color="auto"/>
              <w:bottom w:val="single" w:sz="4" w:space="0" w:color="auto"/>
              <w:right w:val="single" w:sz="4" w:space="0" w:color="auto"/>
            </w:tcBorders>
            <w:vAlign w:val="center"/>
          </w:tcPr>
          <w:p w14:paraId="4DE9007E" w14:textId="5EED4BB5" w:rsidR="00871D03" w:rsidRPr="00871D03" w:rsidRDefault="00871D03" w:rsidP="00871D03">
            <w:pPr>
              <w:autoSpaceDE w:val="0"/>
              <w:autoSpaceDN w:val="0"/>
              <w:adjustRightInd w:val="0"/>
              <w:spacing w:line="360" w:lineRule="auto"/>
              <w:jc w:val="center"/>
              <w:rPr>
                <w:rFonts w:ascii="宋体" w:eastAsia="宋体" w:hAnsi="宋体" w:cs="Times New Roman"/>
                <w:sz w:val="24"/>
              </w:rPr>
            </w:pPr>
            <w:r w:rsidRPr="00871D03">
              <w:rPr>
                <w:rFonts w:ascii="宋体" w:eastAsia="宋体" w:hAnsi="宋体" w:cs="Times New Roman"/>
                <w:sz w:val="24"/>
              </w:rPr>
              <w:t>交付地点</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0A35C861" w14:textId="051D7D1C" w:rsidR="00871D03" w:rsidRPr="00871D03" w:rsidRDefault="00871D03" w:rsidP="00871D03">
            <w:pPr>
              <w:tabs>
                <w:tab w:val="left" w:pos="2484"/>
              </w:tabs>
              <w:spacing w:line="440" w:lineRule="exact"/>
              <w:rPr>
                <w:rFonts w:ascii="宋体" w:eastAsia="宋体" w:hAnsi="宋体" w:cs="Times New Roman"/>
                <w:sz w:val="24"/>
              </w:rPr>
            </w:pPr>
            <w:r w:rsidRPr="00871D03">
              <w:rPr>
                <w:rFonts w:ascii="宋体" w:eastAsia="宋体" w:hAnsi="宋体" w:cs="Times New Roman" w:hint="eastAsia"/>
                <w:sz w:val="24"/>
              </w:rPr>
              <w:t>广西南宁市青秀区五合大道1</w:t>
            </w:r>
            <w:r w:rsidRPr="00871D03">
              <w:rPr>
                <w:rFonts w:ascii="宋体" w:eastAsia="宋体" w:hAnsi="宋体" w:cs="Times New Roman"/>
                <w:sz w:val="24"/>
              </w:rPr>
              <w:t>3</w:t>
            </w:r>
            <w:r w:rsidRPr="00871D03">
              <w:rPr>
                <w:rFonts w:ascii="宋体" w:eastAsia="宋体" w:hAnsi="宋体" w:cs="Times New Roman" w:hint="eastAsia"/>
                <w:sz w:val="24"/>
              </w:rPr>
              <w:t>号</w:t>
            </w:r>
            <w:r w:rsidRPr="00871D03">
              <w:rPr>
                <w:rFonts w:ascii="宋体" w:eastAsia="宋体" w:hAnsi="宋体" w:cs="Times New Roman"/>
                <w:sz w:val="24"/>
              </w:rPr>
              <w:t>广西中医药大学</w:t>
            </w:r>
            <w:r w:rsidRPr="00871D03">
              <w:rPr>
                <w:rFonts w:ascii="宋体" w:eastAsia="宋体" w:hAnsi="宋体" w:cs="Times New Roman" w:hint="eastAsia"/>
                <w:sz w:val="24"/>
              </w:rPr>
              <w:t>博物馆</w:t>
            </w:r>
          </w:p>
        </w:tc>
      </w:tr>
      <w:tr w:rsidR="00871D03" w14:paraId="16923DB7" w14:textId="77777777" w:rsidTr="00A272C4">
        <w:trPr>
          <w:trHeight w:val="362"/>
          <w:jc w:val="center"/>
        </w:trPr>
        <w:tc>
          <w:tcPr>
            <w:tcW w:w="1586" w:type="dxa"/>
            <w:gridSpan w:val="2"/>
            <w:tcBorders>
              <w:top w:val="single" w:sz="4" w:space="0" w:color="auto"/>
              <w:left w:val="single" w:sz="4" w:space="0" w:color="auto"/>
              <w:bottom w:val="single" w:sz="4" w:space="0" w:color="auto"/>
              <w:right w:val="single" w:sz="4" w:space="0" w:color="auto"/>
            </w:tcBorders>
            <w:vAlign w:val="center"/>
          </w:tcPr>
          <w:p w14:paraId="210514E6" w14:textId="507E3A2A" w:rsidR="00871D03" w:rsidRPr="00871D03" w:rsidRDefault="00871D03" w:rsidP="00871D03">
            <w:pPr>
              <w:autoSpaceDE w:val="0"/>
              <w:autoSpaceDN w:val="0"/>
              <w:adjustRightInd w:val="0"/>
              <w:spacing w:line="360" w:lineRule="auto"/>
              <w:jc w:val="center"/>
              <w:rPr>
                <w:rFonts w:ascii="宋体" w:eastAsia="宋体" w:hAnsi="宋体" w:cs="Times New Roman"/>
                <w:sz w:val="24"/>
              </w:rPr>
            </w:pPr>
            <w:r w:rsidRPr="00871D03">
              <w:rPr>
                <w:rFonts w:ascii="宋体" w:eastAsia="宋体" w:hAnsi="宋体" w:cs="Times New Roman" w:hint="eastAsia"/>
                <w:sz w:val="24"/>
              </w:rPr>
              <w:t>质保期限</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5AFF7E04" w14:textId="53A21014" w:rsidR="00871D03" w:rsidRPr="00871D03" w:rsidRDefault="00871D03" w:rsidP="00871D03">
            <w:pPr>
              <w:tabs>
                <w:tab w:val="left" w:pos="2484"/>
              </w:tabs>
              <w:spacing w:line="440" w:lineRule="exact"/>
              <w:rPr>
                <w:rFonts w:ascii="宋体" w:eastAsia="宋体" w:hAnsi="宋体" w:cs="Times New Roman"/>
                <w:sz w:val="24"/>
              </w:rPr>
            </w:pPr>
            <w:r w:rsidRPr="00871D03">
              <w:rPr>
                <w:rFonts w:ascii="宋体" w:eastAsia="宋体" w:hAnsi="宋体" w:cs="Times New Roman" w:hint="eastAsia"/>
                <w:sz w:val="24"/>
              </w:rPr>
              <w:t>自货物验收合格之日起计算，提供不少于</w:t>
            </w:r>
            <w:r w:rsidRPr="00871D03">
              <w:rPr>
                <w:rFonts w:ascii="宋体" w:eastAsia="宋体" w:hAnsi="宋体" w:cs="Times New Roman"/>
                <w:sz w:val="24"/>
              </w:rPr>
              <w:t>5</w:t>
            </w:r>
            <w:r w:rsidRPr="00871D03">
              <w:rPr>
                <w:rFonts w:ascii="宋体" w:eastAsia="宋体" w:hAnsi="宋体" w:cs="Times New Roman" w:hint="eastAsia"/>
                <w:sz w:val="24"/>
              </w:rPr>
              <w:t>年的质保期，质保期内免费更换问题标本。服务地点：广西</w:t>
            </w:r>
            <w:r w:rsidR="00BB458B">
              <w:rPr>
                <w:rFonts w:ascii="宋体" w:eastAsia="宋体" w:hAnsi="宋体" w:cs="Times New Roman" w:hint="eastAsia"/>
                <w:sz w:val="24"/>
              </w:rPr>
              <w:t>南宁市青秀区五合大道1</w:t>
            </w:r>
            <w:r w:rsidR="00BB458B">
              <w:rPr>
                <w:rFonts w:ascii="宋体" w:eastAsia="宋体" w:hAnsi="宋体" w:cs="Times New Roman"/>
                <w:sz w:val="24"/>
              </w:rPr>
              <w:t>3</w:t>
            </w:r>
            <w:r w:rsidR="00BB458B">
              <w:rPr>
                <w:rFonts w:ascii="宋体" w:eastAsia="宋体" w:hAnsi="宋体" w:cs="Times New Roman" w:hint="eastAsia"/>
                <w:sz w:val="24"/>
              </w:rPr>
              <w:t>号。</w:t>
            </w:r>
          </w:p>
        </w:tc>
      </w:tr>
      <w:tr w:rsidR="00871D03" w14:paraId="50597EEB" w14:textId="77777777" w:rsidTr="00A272C4">
        <w:trPr>
          <w:trHeight w:val="362"/>
          <w:jc w:val="center"/>
        </w:trPr>
        <w:tc>
          <w:tcPr>
            <w:tcW w:w="1586" w:type="dxa"/>
            <w:gridSpan w:val="2"/>
            <w:tcBorders>
              <w:top w:val="single" w:sz="4" w:space="0" w:color="auto"/>
              <w:left w:val="single" w:sz="4" w:space="0" w:color="auto"/>
              <w:bottom w:val="single" w:sz="4" w:space="0" w:color="auto"/>
              <w:right w:val="single" w:sz="4" w:space="0" w:color="auto"/>
            </w:tcBorders>
            <w:vAlign w:val="center"/>
          </w:tcPr>
          <w:p w14:paraId="03326E08" w14:textId="158A4E2D" w:rsidR="00871D03" w:rsidRPr="00871D03" w:rsidRDefault="00871D03" w:rsidP="00871D03">
            <w:pPr>
              <w:autoSpaceDE w:val="0"/>
              <w:autoSpaceDN w:val="0"/>
              <w:adjustRightInd w:val="0"/>
              <w:spacing w:line="360" w:lineRule="auto"/>
              <w:jc w:val="center"/>
              <w:rPr>
                <w:rFonts w:ascii="宋体" w:eastAsia="宋体" w:hAnsi="宋体" w:cs="Times New Roman"/>
                <w:sz w:val="24"/>
              </w:rPr>
            </w:pPr>
            <w:r w:rsidRPr="00871D03">
              <w:rPr>
                <w:rFonts w:ascii="宋体" w:eastAsia="宋体" w:hAnsi="宋体" w:cs="Times New Roman"/>
                <w:sz w:val="24"/>
              </w:rPr>
              <w:t>付款方式</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40B3E4B3" w14:textId="005D94F8" w:rsidR="00871D03" w:rsidRPr="00871D03" w:rsidRDefault="00871D03" w:rsidP="00871D03">
            <w:pPr>
              <w:tabs>
                <w:tab w:val="left" w:pos="2484"/>
              </w:tabs>
              <w:spacing w:line="440" w:lineRule="exact"/>
              <w:rPr>
                <w:rFonts w:ascii="宋体" w:eastAsia="宋体" w:hAnsi="宋体" w:cs="Times New Roman"/>
                <w:sz w:val="24"/>
              </w:rPr>
            </w:pPr>
            <w:r w:rsidRPr="00871D03">
              <w:rPr>
                <w:rFonts w:ascii="宋体" w:eastAsia="宋体" w:hAnsi="宋体" w:cs="Times New Roman" w:hint="eastAsia"/>
                <w:sz w:val="24"/>
              </w:rPr>
              <w:t>标本</w:t>
            </w:r>
            <w:r w:rsidRPr="00871D03">
              <w:rPr>
                <w:rFonts w:ascii="宋体" w:eastAsia="宋体" w:hAnsi="宋体" w:cs="Times New Roman"/>
                <w:sz w:val="24"/>
              </w:rPr>
              <w:t>全部交付</w:t>
            </w:r>
            <w:r w:rsidRPr="00871D03">
              <w:rPr>
                <w:rFonts w:ascii="宋体" w:eastAsia="宋体" w:hAnsi="宋体" w:cs="Times New Roman" w:hint="eastAsia"/>
                <w:sz w:val="24"/>
              </w:rPr>
              <w:t>并</w:t>
            </w:r>
            <w:r w:rsidRPr="00871D03">
              <w:rPr>
                <w:rFonts w:ascii="宋体" w:eastAsia="宋体" w:hAnsi="宋体" w:cs="Times New Roman"/>
                <w:sz w:val="24"/>
              </w:rPr>
              <w:t>验收合格后，</w:t>
            </w:r>
            <w:r w:rsidRPr="00871D03">
              <w:rPr>
                <w:rFonts w:ascii="宋体" w:eastAsia="宋体" w:hAnsi="宋体" w:cs="Times New Roman" w:hint="eastAsia"/>
                <w:sz w:val="24"/>
              </w:rPr>
              <w:t>采购人在</w:t>
            </w:r>
            <w:r w:rsidRPr="00871D03">
              <w:rPr>
                <w:rFonts w:ascii="宋体" w:eastAsia="宋体" w:hAnsi="宋体" w:cs="Times New Roman"/>
                <w:sz w:val="24"/>
              </w:rPr>
              <w:t>20</w:t>
            </w:r>
            <w:r w:rsidRPr="00871D03">
              <w:rPr>
                <w:rFonts w:ascii="宋体" w:eastAsia="宋体" w:hAnsi="宋体" w:cs="Times New Roman" w:hint="eastAsia"/>
                <w:sz w:val="24"/>
              </w:rPr>
              <w:t>个工作日内</w:t>
            </w:r>
            <w:r w:rsidRPr="00871D03">
              <w:rPr>
                <w:rFonts w:ascii="宋体" w:eastAsia="宋体" w:hAnsi="宋体" w:cs="Times New Roman"/>
                <w:sz w:val="24"/>
              </w:rPr>
              <w:t>凭</w:t>
            </w:r>
            <w:r w:rsidRPr="00871D03">
              <w:rPr>
                <w:rFonts w:ascii="宋体" w:eastAsia="宋体" w:hAnsi="宋体" w:cs="Times New Roman" w:hint="eastAsia"/>
                <w:sz w:val="24"/>
              </w:rPr>
              <w:t>供应商开具的</w:t>
            </w:r>
            <w:r w:rsidRPr="00871D03">
              <w:rPr>
                <w:rFonts w:ascii="宋体" w:eastAsia="宋体" w:hAnsi="宋体" w:cs="Times New Roman"/>
                <w:sz w:val="24"/>
              </w:rPr>
              <w:t>全额发票一次性支付</w:t>
            </w:r>
            <w:r w:rsidRPr="00871D03">
              <w:rPr>
                <w:rFonts w:ascii="宋体" w:eastAsia="宋体" w:hAnsi="宋体" w:cs="Times New Roman" w:hint="eastAsia"/>
                <w:sz w:val="24"/>
              </w:rPr>
              <w:t>货款</w:t>
            </w:r>
            <w:r w:rsidRPr="00871D03">
              <w:rPr>
                <w:rFonts w:ascii="宋体" w:eastAsia="宋体" w:hAnsi="宋体" w:cs="Times New Roman"/>
                <w:sz w:val="24"/>
              </w:rPr>
              <w:t>。</w:t>
            </w:r>
          </w:p>
        </w:tc>
      </w:tr>
      <w:tr w:rsidR="00871D03" w14:paraId="03203C8A" w14:textId="77777777" w:rsidTr="00A272C4">
        <w:trPr>
          <w:trHeight w:val="362"/>
          <w:jc w:val="center"/>
        </w:trPr>
        <w:tc>
          <w:tcPr>
            <w:tcW w:w="1586" w:type="dxa"/>
            <w:gridSpan w:val="2"/>
            <w:tcBorders>
              <w:top w:val="single" w:sz="4" w:space="0" w:color="auto"/>
              <w:left w:val="single" w:sz="4" w:space="0" w:color="auto"/>
              <w:bottom w:val="single" w:sz="4" w:space="0" w:color="auto"/>
              <w:right w:val="single" w:sz="4" w:space="0" w:color="auto"/>
            </w:tcBorders>
            <w:vAlign w:val="center"/>
          </w:tcPr>
          <w:p w14:paraId="732767A9" w14:textId="75E5E3EB" w:rsidR="00871D03" w:rsidRPr="00871D03" w:rsidRDefault="00871D03" w:rsidP="00871D03">
            <w:pPr>
              <w:autoSpaceDE w:val="0"/>
              <w:autoSpaceDN w:val="0"/>
              <w:adjustRightInd w:val="0"/>
              <w:spacing w:line="360" w:lineRule="auto"/>
              <w:jc w:val="center"/>
              <w:rPr>
                <w:rFonts w:ascii="宋体" w:eastAsia="宋体" w:hAnsi="宋体" w:cs="Times New Roman"/>
                <w:sz w:val="24"/>
              </w:rPr>
            </w:pPr>
            <w:r w:rsidRPr="00871D03">
              <w:rPr>
                <w:rFonts w:ascii="宋体" w:eastAsia="宋体" w:hAnsi="宋体" w:cs="Times New Roman"/>
                <w:sz w:val="24"/>
              </w:rPr>
              <w:t>其他要求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49C0C3B1" w14:textId="0906582C" w:rsidR="00871D03" w:rsidRPr="00871D03" w:rsidRDefault="00871D03" w:rsidP="00871D03">
            <w:pPr>
              <w:tabs>
                <w:tab w:val="left" w:pos="2484"/>
              </w:tabs>
              <w:spacing w:line="440" w:lineRule="exact"/>
              <w:rPr>
                <w:rFonts w:ascii="宋体" w:eastAsia="宋体" w:hAnsi="宋体" w:cs="Times New Roman"/>
                <w:sz w:val="24"/>
              </w:rPr>
            </w:pPr>
            <w:r w:rsidRPr="00871D03">
              <w:rPr>
                <w:rFonts w:ascii="宋体" w:eastAsia="宋体" w:hAnsi="宋体" w:cs="Times New Roman"/>
                <w:sz w:val="24"/>
              </w:rPr>
              <w:t>报价须为含税全包价，包含人工、设备、耗材、</w:t>
            </w:r>
            <w:r>
              <w:rPr>
                <w:rFonts w:ascii="宋体" w:eastAsia="宋体" w:hAnsi="宋体" w:cs="Times New Roman" w:hint="eastAsia"/>
                <w:sz w:val="24"/>
              </w:rPr>
              <w:t>运输</w:t>
            </w:r>
            <w:r w:rsidRPr="00871D03">
              <w:rPr>
                <w:rFonts w:ascii="宋体" w:eastAsia="宋体" w:hAnsi="宋体" w:cs="Times New Roman"/>
                <w:sz w:val="24"/>
              </w:rPr>
              <w:t>等所有费用。</w:t>
            </w:r>
          </w:p>
        </w:tc>
      </w:tr>
      <w:tr w:rsidR="00A272C4" w14:paraId="797C3857" w14:textId="77777777" w:rsidTr="00A272C4">
        <w:trPr>
          <w:trHeight w:val="36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14:paraId="45FA93F0" w14:textId="7A4699FE" w:rsidR="00A272C4" w:rsidRPr="00871D03" w:rsidRDefault="00A272C4" w:rsidP="00A272C4">
            <w:pPr>
              <w:autoSpaceDE w:val="0"/>
              <w:autoSpaceDN w:val="0"/>
              <w:adjustRightInd w:val="0"/>
              <w:spacing w:line="360" w:lineRule="auto"/>
              <w:jc w:val="left"/>
              <w:rPr>
                <w:rFonts w:asciiTheme="majorEastAsia" w:eastAsiaTheme="majorEastAsia" w:hAnsiTheme="majorEastAsia" w:cstheme="majorEastAsia"/>
                <w:b/>
                <w:kern w:val="0"/>
                <w:szCs w:val="21"/>
              </w:rPr>
            </w:pPr>
            <w:r w:rsidRPr="00871D03">
              <w:rPr>
                <w:rFonts w:asciiTheme="majorEastAsia" w:eastAsiaTheme="majorEastAsia" w:hAnsiTheme="majorEastAsia" w:cstheme="majorEastAsia" w:hint="eastAsia"/>
                <w:b/>
                <w:kern w:val="0"/>
                <w:szCs w:val="21"/>
              </w:rPr>
              <w:t>三、其他要求</w:t>
            </w:r>
          </w:p>
        </w:tc>
      </w:tr>
      <w:tr w:rsidR="00A272C4" w14:paraId="0FC95415" w14:textId="77777777" w:rsidTr="00A272C4">
        <w:trPr>
          <w:trHeight w:val="446"/>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14:paraId="7D8AABB3" w14:textId="77777777" w:rsidR="00FD6435" w:rsidRPr="008B1CBA" w:rsidRDefault="00FD6435" w:rsidP="00FD6435">
            <w:pPr>
              <w:pStyle w:val="3"/>
              <w:rPr>
                <w:rFonts w:ascii="Times New Roman" w:eastAsia="宋体" w:hAnsi="Times New Roman" w:cs="Times New Roman"/>
                <w:sz w:val="24"/>
                <w:szCs w:val="24"/>
              </w:rPr>
            </w:pPr>
            <w:r w:rsidRPr="008B1CBA">
              <w:rPr>
                <w:rFonts w:ascii="Times New Roman" w:eastAsia="宋体" w:hAnsi="Times New Roman" w:cs="Times New Roman"/>
                <w:sz w:val="24"/>
                <w:szCs w:val="24"/>
              </w:rPr>
              <w:t>▲</w:t>
            </w:r>
            <w:r w:rsidRPr="008B1CBA">
              <w:rPr>
                <w:rFonts w:ascii="Times New Roman" w:eastAsia="宋体" w:hAnsi="Times New Roman" w:cs="Times New Roman"/>
                <w:sz w:val="24"/>
                <w:szCs w:val="24"/>
              </w:rPr>
              <w:t>标本物理与标识规范</w:t>
            </w:r>
          </w:p>
          <w:p w14:paraId="4BE9E232" w14:textId="77777777" w:rsidR="00FD6435" w:rsidRPr="008B1CBA" w:rsidRDefault="00FD6435" w:rsidP="00FD6435">
            <w:pPr>
              <w:numPr>
                <w:ilvl w:val="0"/>
                <w:numId w:val="1"/>
              </w:numPr>
              <w:rPr>
                <w:rFonts w:ascii="Times New Roman" w:eastAsia="宋体" w:hAnsi="Times New Roman" w:cs="Times New Roman"/>
                <w:sz w:val="24"/>
              </w:rPr>
            </w:pPr>
            <w:r w:rsidRPr="008B1CBA">
              <w:rPr>
                <w:rFonts w:ascii="Times New Roman" w:eastAsia="宋体" w:hAnsi="Times New Roman" w:cs="Times New Roman"/>
                <w:b/>
                <w:sz w:val="24"/>
              </w:rPr>
              <w:t>尺寸规格</w:t>
            </w:r>
            <w:r w:rsidRPr="008B1CBA">
              <w:rPr>
                <w:rFonts w:ascii="Times New Roman" w:eastAsia="宋体" w:hAnsi="Times New Roman" w:cs="Times New Roman"/>
                <w:sz w:val="24"/>
              </w:rPr>
              <w:t>：统一采用长方形包埋体，规格：</w:t>
            </w:r>
            <w:r w:rsidRPr="008B1CBA">
              <w:rPr>
                <w:rFonts w:ascii="Times New Roman" w:eastAsia="宋体" w:hAnsi="Times New Roman" w:cs="Times New Roman"/>
                <w:sz w:val="24"/>
              </w:rPr>
              <w:t>400*300*60mm</w:t>
            </w:r>
            <w:r w:rsidRPr="008B1CBA">
              <w:rPr>
                <w:rFonts w:ascii="Times New Roman" w:eastAsia="宋体" w:hAnsi="Times New Roman" w:cs="Times New Roman"/>
                <w:sz w:val="24"/>
              </w:rPr>
              <w:t>，附带标签并标注基础信息（中文种名、拉丁学名、采集地经纬度、采集日期、采集人、鉴定人）；</w:t>
            </w:r>
          </w:p>
          <w:p w14:paraId="66976EDB" w14:textId="77777777" w:rsidR="00FD6435" w:rsidRPr="008B1CBA" w:rsidRDefault="00FD6435" w:rsidP="00FD6435">
            <w:pPr>
              <w:numPr>
                <w:ilvl w:val="0"/>
                <w:numId w:val="1"/>
              </w:numPr>
              <w:rPr>
                <w:rFonts w:ascii="Times New Roman" w:eastAsia="宋体" w:hAnsi="Times New Roman" w:cs="Times New Roman"/>
                <w:sz w:val="24"/>
              </w:rPr>
            </w:pPr>
            <w:r w:rsidRPr="008B1CBA">
              <w:rPr>
                <w:rFonts w:ascii="Times New Roman" w:eastAsia="宋体" w:hAnsi="Times New Roman" w:cs="Times New Roman"/>
                <w:b/>
                <w:sz w:val="24"/>
              </w:rPr>
              <w:t>保藏稳定性</w:t>
            </w:r>
            <w:r w:rsidRPr="008B1CBA">
              <w:rPr>
                <w:rFonts w:ascii="Times New Roman" w:eastAsia="宋体" w:hAnsi="Times New Roman" w:cs="Times New Roman"/>
                <w:sz w:val="24"/>
              </w:rPr>
              <w:t>：在常温（</w:t>
            </w:r>
            <w:r w:rsidRPr="008B1CBA">
              <w:rPr>
                <w:rFonts w:ascii="Times New Roman" w:eastAsia="宋体" w:hAnsi="Times New Roman" w:cs="Times New Roman"/>
                <w:sz w:val="24"/>
              </w:rPr>
              <w:t>5-35℃</w:t>
            </w:r>
            <w:r w:rsidRPr="008B1CBA">
              <w:rPr>
                <w:rFonts w:ascii="Times New Roman" w:eastAsia="宋体" w:hAnsi="Times New Roman" w:cs="Times New Roman"/>
                <w:sz w:val="24"/>
              </w:rPr>
              <w:t>）、避紫外线、相对湿度</w:t>
            </w:r>
            <w:r w:rsidRPr="008B1CBA">
              <w:rPr>
                <w:rFonts w:ascii="Times New Roman" w:eastAsia="宋体" w:hAnsi="Times New Roman" w:cs="Times New Roman"/>
                <w:sz w:val="24"/>
              </w:rPr>
              <w:t>40–60%</w:t>
            </w:r>
            <w:r w:rsidRPr="008B1CBA">
              <w:rPr>
                <w:rFonts w:ascii="Times New Roman" w:eastAsia="宋体" w:hAnsi="Times New Roman" w:cs="Times New Roman"/>
                <w:sz w:val="24"/>
              </w:rPr>
              <w:t>环境下，保质期</w:t>
            </w:r>
            <w:r w:rsidRPr="008B1CBA">
              <w:rPr>
                <w:rFonts w:ascii="Times New Roman" w:eastAsia="宋体" w:hAnsi="Times New Roman" w:cs="Times New Roman"/>
                <w:sz w:val="24"/>
              </w:rPr>
              <w:t>≥5</w:t>
            </w:r>
            <w:r w:rsidRPr="008B1CBA">
              <w:rPr>
                <w:rFonts w:ascii="Times New Roman" w:eastAsia="宋体" w:hAnsi="Times New Roman" w:cs="Times New Roman"/>
                <w:sz w:val="24"/>
              </w:rPr>
              <w:t>年，无明显色素扩散、泛黄、开裂、渗油或标本位移；</w:t>
            </w:r>
          </w:p>
          <w:p w14:paraId="2E196D41" w14:textId="5F102F86" w:rsidR="00FD6435" w:rsidRPr="000E08D0" w:rsidRDefault="00FD6435" w:rsidP="00FD6435">
            <w:pPr>
              <w:numPr>
                <w:ilvl w:val="0"/>
                <w:numId w:val="1"/>
              </w:numPr>
              <w:rPr>
                <w:rFonts w:ascii="Times New Roman" w:eastAsia="宋体" w:hAnsi="Times New Roman" w:cs="Times New Roman"/>
                <w:sz w:val="24"/>
              </w:rPr>
            </w:pPr>
            <w:r w:rsidRPr="008B1CBA">
              <w:rPr>
                <w:rFonts w:ascii="Times New Roman" w:eastAsia="宋体" w:hAnsi="Times New Roman" w:cs="Times New Roman"/>
                <w:b/>
                <w:sz w:val="24"/>
              </w:rPr>
              <w:t>标本应符合植物分类学特征要求。</w:t>
            </w:r>
          </w:p>
          <w:p w14:paraId="0AFC208B" w14:textId="77777777" w:rsidR="000E08D0" w:rsidRPr="000E08D0" w:rsidRDefault="000E08D0" w:rsidP="000E08D0">
            <w:pPr>
              <w:rPr>
                <w:rFonts w:ascii="Times New Roman" w:eastAsia="宋体" w:hAnsi="Times New Roman" w:cs="Times New Roman"/>
                <w:sz w:val="24"/>
              </w:rPr>
            </w:pPr>
          </w:p>
          <w:p w14:paraId="25742BFE" w14:textId="66FC3F9A" w:rsidR="00A272C4" w:rsidRPr="000E08D0" w:rsidRDefault="00772E94" w:rsidP="000E08D0">
            <w:pPr>
              <w:ind w:firstLineChars="200" w:firstLine="480"/>
              <w:rPr>
                <w:rFonts w:asciiTheme="minorEastAsia" w:hAnsiTheme="minorEastAsia" w:cstheme="majorEastAsia"/>
                <w:kern w:val="0"/>
                <w:sz w:val="24"/>
              </w:rPr>
            </w:pPr>
            <w:r>
              <w:rPr>
                <w:rFonts w:asciiTheme="minorEastAsia" w:hAnsiTheme="minorEastAsia" w:cstheme="majorEastAsia" w:hint="eastAsia"/>
                <w:kern w:val="0"/>
                <w:sz w:val="24"/>
              </w:rPr>
              <w:t>供应</w:t>
            </w:r>
            <w:r w:rsidR="000E08D0" w:rsidRPr="000E08D0">
              <w:rPr>
                <w:rFonts w:asciiTheme="minorEastAsia" w:hAnsiTheme="minorEastAsia" w:cstheme="majorEastAsia" w:hint="eastAsia"/>
                <w:kern w:val="0"/>
                <w:sz w:val="24"/>
              </w:rPr>
              <w:t>商应充分考虑供货成本及</w:t>
            </w:r>
            <w:r>
              <w:rPr>
                <w:rFonts w:asciiTheme="minorEastAsia" w:hAnsiTheme="minorEastAsia" w:cstheme="majorEastAsia" w:hint="eastAsia"/>
                <w:kern w:val="0"/>
                <w:sz w:val="24"/>
              </w:rPr>
              <w:t>技术</w:t>
            </w:r>
            <w:r w:rsidR="000E08D0" w:rsidRPr="000E08D0">
              <w:rPr>
                <w:rFonts w:asciiTheme="minorEastAsia" w:hAnsiTheme="minorEastAsia" w:cstheme="majorEastAsia" w:hint="eastAsia"/>
                <w:kern w:val="0"/>
                <w:sz w:val="24"/>
              </w:rPr>
              <w:t>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p>
        </w:tc>
      </w:tr>
    </w:tbl>
    <w:p w14:paraId="218D77DA" w14:textId="06C43063" w:rsidR="00ED720E" w:rsidRDefault="00ED720E">
      <w:pPr>
        <w:pStyle w:val="af"/>
        <w:widowControl/>
        <w:spacing w:after="452" w:line="555" w:lineRule="atLeast"/>
        <w:rPr>
          <w:rStyle w:val="af3"/>
          <w:rFonts w:asciiTheme="majorEastAsia" w:eastAsiaTheme="majorEastAsia" w:hAnsiTheme="majorEastAsia" w:cstheme="majorEastAsia"/>
          <w:color w:val="333333"/>
          <w:sz w:val="18"/>
          <w:szCs w:val="18"/>
          <w:shd w:val="clear" w:color="auto" w:fill="FFFFFF"/>
        </w:rPr>
      </w:pPr>
    </w:p>
    <w:p w14:paraId="383D675D" w14:textId="77777777" w:rsidR="00884AAA" w:rsidRPr="00884AAA" w:rsidRDefault="00884AAA">
      <w:pPr>
        <w:pStyle w:val="af"/>
        <w:widowControl/>
        <w:spacing w:after="452" w:line="555" w:lineRule="atLeast"/>
        <w:rPr>
          <w:rStyle w:val="af3"/>
          <w:rFonts w:asciiTheme="majorEastAsia" w:eastAsiaTheme="majorEastAsia" w:hAnsiTheme="majorEastAsia" w:cstheme="majorEastAsia"/>
          <w:color w:val="333333"/>
          <w:sz w:val="18"/>
          <w:szCs w:val="18"/>
          <w:shd w:val="clear" w:color="auto" w:fill="FFFFFF"/>
        </w:rPr>
      </w:pPr>
    </w:p>
    <w:sectPr w:rsidR="00884AAA" w:rsidRPr="00884AA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8183" w14:textId="77777777" w:rsidR="004407A0" w:rsidRDefault="004407A0">
      <w:r>
        <w:separator/>
      </w:r>
    </w:p>
  </w:endnote>
  <w:endnote w:type="continuationSeparator" w:id="0">
    <w:p w14:paraId="52C7D904" w14:textId="77777777" w:rsidR="004407A0" w:rsidRDefault="0044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099594"/>
    </w:sdtPr>
    <w:sdtEndPr/>
    <w:sdtContent>
      <w:sdt>
        <w:sdtPr>
          <w:id w:val="171357217"/>
        </w:sdtPr>
        <w:sdtEndPr/>
        <w:sdtContent>
          <w:p w14:paraId="0D2DC89F" w14:textId="77777777" w:rsidR="00ED720E" w:rsidRDefault="00A60ADA">
            <w:pPr>
              <w:pStyle w:val="ab"/>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C14A" w14:textId="77777777" w:rsidR="004407A0" w:rsidRDefault="004407A0">
      <w:r>
        <w:separator/>
      </w:r>
    </w:p>
  </w:footnote>
  <w:footnote w:type="continuationSeparator" w:id="0">
    <w:p w14:paraId="25E95155" w14:textId="77777777" w:rsidR="004407A0" w:rsidRDefault="00440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E086D"/>
    <w:multiLevelType w:val="multilevel"/>
    <w:tmpl w:val="A40B117E"/>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commondata" w:val="eyJoZGlkIjoiOGFiYWYzNzcxNjMzMTkwYjk4MWViNzJjNjQ5MDBiNGEifQ=="/>
  </w:docVars>
  <w:rsids>
    <w:rsidRoot w:val="52D653D6"/>
    <w:rsid w:val="00002994"/>
    <w:rsid w:val="000102D3"/>
    <w:rsid w:val="000122D9"/>
    <w:rsid w:val="0001736C"/>
    <w:rsid w:val="00021BD6"/>
    <w:rsid w:val="00024A4E"/>
    <w:rsid w:val="00027580"/>
    <w:rsid w:val="000408C1"/>
    <w:rsid w:val="00047C0E"/>
    <w:rsid w:val="00056B5E"/>
    <w:rsid w:val="000808B9"/>
    <w:rsid w:val="0008130F"/>
    <w:rsid w:val="00082409"/>
    <w:rsid w:val="00082EF6"/>
    <w:rsid w:val="00087E6F"/>
    <w:rsid w:val="00092BBF"/>
    <w:rsid w:val="000953D5"/>
    <w:rsid w:val="000A3D19"/>
    <w:rsid w:val="000A5D39"/>
    <w:rsid w:val="000C4E31"/>
    <w:rsid w:val="000E08D0"/>
    <w:rsid w:val="000E5D71"/>
    <w:rsid w:val="000E64E3"/>
    <w:rsid w:val="000F6927"/>
    <w:rsid w:val="0010348A"/>
    <w:rsid w:val="00110A81"/>
    <w:rsid w:val="00127AFC"/>
    <w:rsid w:val="00133620"/>
    <w:rsid w:val="00150216"/>
    <w:rsid w:val="00156346"/>
    <w:rsid w:val="0017414C"/>
    <w:rsid w:val="001B37D8"/>
    <w:rsid w:val="001C0A0B"/>
    <w:rsid w:val="001C1FDE"/>
    <w:rsid w:val="001C5E3E"/>
    <w:rsid w:val="001D0CC4"/>
    <w:rsid w:val="001D3CF7"/>
    <w:rsid w:val="001D40D9"/>
    <w:rsid w:val="001D7525"/>
    <w:rsid w:val="001E7EE5"/>
    <w:rsid w:val="001F1305"/>
    <w:rsid w:val="00204020"/>
    <w:rsid w:val="00213F4E"/>
    <w:rsid w:val="002310AC"/>
    <w:rsid w:val="00232C58"/>
    <w:rsid w:val="00253977"/>
    <w:rsid w:val="002562E1"/>
    <w:rsid w:val="00266758"/>
    <w:rsid w:val="00270F4D"/>
    <w:rsid w:val="0027639E"/>
    <w:rsid w:val="0028055B"/>
    <w:rsid w:val="0028546D"/>
    <w:rsid w:val="002A648D"/>
    <w:rsid w:val="002C48D1"/>
    <w:rsid w:val="002D4594"/>
    <w:rsid w:val="00312577"/>
    <w:rsid w:val="00351A5E"/>
    <w:rsid w:val="003661FD"/>
    <w:rsid w:val="003725E9"/>
    <w:rsid w:val="003D1DCB"/>
    <w:rsid w:val="003D7CA4"/>
    <w:rsid w:val="003E619F"/>
    <w:rsid w:val="003E783A"/>
    <w:rsid w:val="00401437"/>
    <w:rsid w:val="004071AF"/>
    <w:rsid w:val="0040787D"/>
    <w:rsid w:val="004167FA"/>
    <w:rsid w:val="00431E0E"/>
    <w:rsid w:val="00435453"/>
    <w:rsid w:val="004407A0"/>
    <w:rsid w:val="00474A3B"/>
    <w:rsid w:val="0048288D"/>
    <w:rsid w:val="0048565F"/>
    <w:rsid w:val="004D446A"/>
    <w:rsid w:val="004D6593"/>
    <w:rsid w:val="004E3B7E"/>
    <w:rsid w:val="004E5F3B"/>
    <w:rsid w:val="005166BE"/>
    <w:rsid w:val="0052249A"/>
    <w:rsid w:val="00527033"/>
    <w:rsid w:val="00547DDF"/>
    <w:rsid w:val="0055287B"/>
    <w:rsid w:val="005611BA"/>
    <w:rsid w:val="005650B2"/>
    <w:rsid w:val="005C6D2A"/>
    <w:rsid w:val="005E1921"/>
    <w:rsid w:val="005E4818"/>
    <w:rsid w:val="005E4C14"/>
    <w:rsid w:val="005E4ECB"/>
    <w:rsid w:val="00603052"/>
    <w:rsid w:val="006128DF"/>
    <w:rsid w:val="00624C0D"/>
    <w:rsid w:val="00651D11"/>
    <w:rsid w:val="00660F53"/>
    <w:rsid w:val="00681F69"/>
    <w:rsid w:val="00691732"/>
    <w:rsid w:val="00697F79"/>
    <w:rsid w:val="006A4493"/>
    <w:rsid w:val="006C62A8"/>
    <w:rsid w:val="006D028E"/>
    <w:rsid w:val="006D1F21"/>
    <w:rsid w:val="006D6729"/>
    <w:rsid w:val="006E0179"/>
    <w:rsid w:val="006E297E"/>
    <w:rsid w:val="006E3CF1"/>
    <w:rsid w:val="006E6C19"/>
    <w:rsid w:val="00710C8F"/>
    <w:rsid w:val="00713BA1"/>
    <w:rsid w:val="007270EA"/>
    <w:rsid w:val="00733E15"/>
    <w:rsid w:val="0075181E"/>
    <w:rsid w:val="00772E94"/>
    <w:rsid w:val="00780464"/>
    <w:rsid w:val="007828C7"/>
    <w:rsid w:val="007942C7"/>
    <w:rsid w:val="007A4C72"/>
    <w:rsid w:val="007B21E3"/>
    <w:rsid w:val="007B4626"/>
    <w:rsid w:val="007C5205"/>
    <w:rsid w:val="00801CC6"/>
    <w:rsid w:val="0080519D"/>
    <w:rsid w:val="00830BFD"/>
    <w:rsid w:val="00835CD1"/>
    <w:rsid w:val="00853064"/>
    <w:rsid w:val="00857045"/>
    <w:rsid w:val="00871030"/>
    <w:rsid w:val="00871D03"/>
    <w:rsid w:val="0087617E"/>
    <w:rsid w:val="008820CA"/>
    <w:rsid w:val="00884AAA"/>
    <w:rsid w:val="008A602C"/>
    <w:rsid w:val="008B090F"/>
    <w:rsid w:val="008B1CBA"/>
    <w:rsid w:val="008B331A"/>
    <w:rsid w:val="008D14DD"/>
    <w:rsid w:val="008D28D6"/>
    <w:rsid w:val="008E356A"/>
    <w:rsid w:val="008E6872"/>
    <w:rsid w:val="008F2BB9"/>
    <w:rsid w:val="0091460C"/>
    <w:rsid w:val="00921188"/>
    <w:rsid w:val="009254E6"/>
    <w:rsid w:val="00933947"/>
    <w:rsid w:val="0094666F"/>
    <w:rsid w:val="00954DF6"/>
    <w:rsid w:val="0097172A"/>
    <w:rsid w:val="00973544"/>
    <w:rsid w:val="00976B0B"/>
    <w:rsid w:val="00980C1A"/>
    <w:rsid w:val="00991123"/>
    <w:rsid w:val="009A0046"/>
    <w:rsid w:val="009A0E5A"/>
    <w:rsid w:val="009A4990"/>
    <w:rsid w:val="009E24CA"/>
    <w:rsid w:val="009E40CD"/>
    <w:rsid w:val="009E469C"/>
    <w:rsid w:val="00A173CF"/>
    <w:rsid w:val="00A25973"/>
    <w:rsid w:val="00A272C4"/>
    <w:rsid w:val="00A53111"/>
    <w:rsid w:val="00A60ADA"/>
    <w:rsid w:val="00A82D07"/>
    <w:rsid w:val="00A86CD0"/>
    <w:rsid w:val="00A87D2B"/>
    <w:rsid w:val="00A91344"/>
    <w:rsid w:val="00AC4934"/>
    <w:rsid w:val="00AC4CAC"/>
    <w:rsid w:val="00AC7DAE"/>
    <w:rsid w:val="00AE2075"/>
    <w:rsid w:val="00AE3912"/>
    <w:rsid w:val="00AF48E7"/>
    <w:rsid w:val="00B07709"/>
    <w:rsid w:val="00B11EDA"/>
    <w:rsid w:val="00B12D00"/>
    <w:rsid w:val="00B17646"/>
    <w:rsid w:val="00B25E09"/>
    <w:rsid w:val="00B81F9C"/>
    <w:rsid w:val="00B86469"/>
    <w:rsid w:val="00B95E1D"/>
    <w:rsid w:val="00B96A3E"/>
    <w:rsid w:val="00BA474A"/>
    <w:rsid w:val="00BA4D04"/>
    <w:rsid w:val="00BB058F"/>
    <w:rsid w:val="00BB208F"/>
    <w:rsid w:val="00BB458B"/>
    <w:rsid w:val="00BC0152"/>
    <w:rsid w:val="00BD4895"/>
    <w:rsid w:val="00BD6001"/>
    <w:rsid w:val="00BE601F"/>
    <w:rsid w:val="00BF406C"/>
    <w:rsid w:val="00BF531C"/>
    <w:rsid w:val="00C14009"/>
    <w:rsid w:val="00C30E63"/>
    <w:rsid w:val="00C445BC"/>
    <w:rsid w:val="00C671A9"/>
    <w:rsid w:val="00C713CC"/>
    <w:rsid w:val="00C75936"/>
    <w:rsid w:val="00C81107"/>
    <w:rsid w:val="00C81260"/>
    <w:rsid w:val="00C92655"/>
    <w:rsid w:val="00CB26C2"/>
    <w:rsid w:val="00CE11B5"/>
    <w:rsid w:val="00CE3381"/>
    <w:rsid w:val="00CF4136"/>
    <w:rsid w:val="00CF77EF"/>
    <w:rsid w:val="00D12D3A"/>
    <w:rsid w:val="00D13A3C"/>
    <w:rsid w:val="00D20611"/>
    <w:rsid w:val="00D24B5D"/>
    <w:rsid w:val="00D36B28"/>
    <w:rsid w:val="00D44D05"/>
    <w:rsid w:val="00D457A7"/>
    <w:rsid w:val="00D70B08"/>
    <w:rsid w:val="00D71E77"/>
    <w:rsid w:val="00D84986"/>
    <w:rsid w:val="00D9050C"/>
    <w:rsid w:val="00DC72FA"/>
    <w:rsid w:val="00DE3942"/>
    <w:rsid w:val="00DE62C0"/>
    <w:rsid w:val="00DF3090"/>
    <w:rsid w:val="00DF3C24"/>
    <w:rsid w:val="00DF428B"/>
    <w:rsid w:val="00E0409A"/>
    <w:rsid w:val="00E11FB9"/>
    <w:rsid w:val="00E12ED2"/>
    <w:rsid w:val="00E25AAB"/>
    <w:rsid w:val="00E26FFB"/>
    <w:rsid w:val="00E44071"/>
    <w:rsid w:val="00E4439D"/>
    <w:rsid w:val="00E72E28"/>
    <w:rsid w:val="00E8092B"/>
    <w:rsid w:val="00EB3D42"/>
    <w:rsid w:val="00EB7ADE"/>
    <w:rsid w:val="00EC277A"/>
    <w:rsid w:val="00EC6BA4"/>
    <w:rsid w:val="00ED720E"/>
    <w:rsid w:val="00EE293F"/>
    <w:rsid w:val="00EE355B"/>
    <w:rsid w:val="00EE6160"/>
    <w:rsid w:val="00EF299F"/>
    <w:rsid w:val="00EF6487"/>
    <w:rsid w:val="00F137B8"/>
    <w:rsid w:val="00F20CDC"/>
    <w:rsid w:val="00F25E3C"/>
    <w:rsid w:val="00F26972"/>
    <w:rsid w:val="00F26DEB"/>
    <w:rsid w:val="00F304C0"/>
    <w:rsid w:val="00F330CB"/>
    <w:rsid w:val="00F348C2"/>
    <w:rsid w:val="00F5062C"/>
    <w:rsid w:val="00F56375"/>
    <w:rsid w:val="00F73016"/>
    <w:rsid w:val="00F81CC0"/>
    <w:rsid w:val="00F92D4B"/>
    <w:rsid w:val="00F94F4A"/>
    <w:rsid w:val="00FB02B1"/>
    <w:rsid w:val="00FB3DFA"/>
    <w:rsid w:val="00FD620A"/>
    <w:rsid w:val="00FD6435"/>
    <w:rsid w:val="010E3B97"/>
    <w:rsid w:val="0163247B"/>
    <w:rsid w:val="035E4919"/>
    <w:rsid w:val="03C30C20"/>
    <w:rsid w:val="043B2EAD"/>
    <w:rsid w:val="052E1184"/>
    <w:rsid w:val="061351B8"/>
    <w:rsid w:val="06885A0F"/>
    <w:rsid w:val="069A210C"/>
    <w:rsid w:val="07A52EAB"/>
    <w:rsid w:val="09287D76"/>
    <w:rsid w:val="0935436E"/>
    <w:rsid w:val="097C3D4B"/>
    <w:rsid w:val="09E37FB3"/>
    <w:rsid w:val="0A0F5BB5"/>
    <w:rsid w:val="0B354AFA"/>
    <w:rsid w:val="0BD57A5C"/>
    <w:rsid w:val="0C062328"/>
    <w:rsid w:val="0C93343B"/>
    <w:rsid w:val="0C935673"/>
    <w:rsid w:val="0CE246C6"/>
    <w:rsid w:val="0CF34325"/>
    <w:rsid w:val="0D2564A8"/>
    <w:rsid w:val="0E6F05D1"/>
    <w:rsid w:val="0F074FAA"/>
    <w:rsid w:val="0F7B6853"/>
    <w:rsid w:val="0F931DEF"/>
    <w:rsid w:val="10FB7C4C"/>
    <w:rsid w:val="13287592"/>
    <w:rsid w:val="132A4818"/>
    <w:rsid w:val="13441845"/>
    <w:rsid w:val="13637D2A"/>
    <w:rsid w:val="137D0DEC"/>
    <w:rsid w:val="13BB7B66"/>
    <w:rsid w:val="15333719"/>
    <w:rsid w:val="157A4E35"/>
    <w:rsid w:val="15A6480D"/>
    <w:rsid w:val="1608351E"/>
    <w:rsid w:val="171E5BB6"/>
    <w:rsid w:val="177D572D"/>
    <w:rsid w:val="179E7583"/>
    <w:rsid w:val="17D53209"/>
    <w:rsid w:val="19766A09"/>
    <w:rsid w:val="19771562"/>
    <w:rsid w:val="1A9616B5"/>
    <w:rsid w:val="1AAE5D2F"/>
    <w:rsid w:val="1C5D17BA"/>
    <w:rsid w:val="1C6E1C1A"/>
    <w:rsid w:val="1CEE2D5A"/>
    <w:rsid w:val="1CFC11B5"/>
    <w:rsid w:val="1D344FBE"/>
    <w:rsid w:val="1DD27F86"/>
    <w:rsid w:val="1DF613D3"/>
    <w:rsid w:val="1FFB7C68"/>
    <w:rsid w:val="20A0716E"/>
    <w:rsid w:val="218477E9"/>
    <w:rsid w:val="21E9568B"/>
    <w:rsid w:val="2296771B"/>
    <w:rsid w:val="232D106D"/>
    <w:rsid w:val="23ED78C8"/>
    <w:rsid w:val="253908EB"/>
    <w:rsid w:val="26A022EB"/>
    <w:rsid w:val="276029EE"/>
    <w:rsid w:val="278E005D"/>
    <w:rsid w:val="27BC71C2"/>
    <w:rsid w:val="28074CD0"/>
    <w:rsid w:val="288B42E2"/>
    <w:rsid w:val="29BE12F6"/>
    <w:rsid w:val="2A6C05DB"/>
    <w:rsid w:val="2C2B4B23"/>
    <w:rsid w:val="2E4C6E43"/>
    <w:rsid w:val="2FEC2936"/>
    <w:rsid w:val="30175C86"/>
    <w:rsid w:val="3038292B"/>
    <w:rsid w:val="32867865"/>
    <w:rsid w:val="33F22CD8"/>
    <w:rsid w:val="33F53549"/>
    <w:rsid w:val="3411172E"/>
    <w:rsid w:val="35977693"/>
    <w:rsid w:val="36080235"/>
    <w:rsid w:val="364A2605"/>
    <w:rsid w:val="36B85B13"/>
    <w:rsid w:val="374E0226"/>
    <w:rsid w:val="37A26242"/>
    <w:rsid w:val="38290730"/>
    <w:rsid w:val="38D155B2"/>
    <w:rsid w:val="393E2E94"/>
    <w:rsid w:val="39F350B4"/>
    <w:rsid w:val="3AD43138"/>
    <w:rsid w:val="3AF17846"/>
    <w:rsid w:val="3BDC4EF4"/>
    <w:rsid w:val="3D2F28A7"/>
    <w:rsid w:val="40167D4F"/>
    <w:rsid w:val="40842F0A"/>
    <w:rsid w:val="40962E51"/>
    <w:rsid w:val="41842ED7"/>
    <w:rsid w:val="41E80EEB"/>
    <w:rsid w:val="42462B6D"/>
    <w:rsid w:val="4488746D"/>
    <w:rsid w:val="44E060C2"/>
    <w:rsid w:val="45303661"/>
    <w:rsid w:val="460074D7"/>
    <w:rsid w:val="4642364B"/>
    <w:rsid w:val="4708796F"/>
    <w:rsid w:val="47283916"/>
    <w:rsid w:val="47835CCA"/>
    <w:rsid w:val="48C22822"/>
    <w:rsid w:val="4972249A"/>
    <w:rsid w:val="4A192915"/>
    <w:rsid w:val="4A6242BC"/>
    <w:rsid w:val="4A8C26DF"/>
    <w:rsid w:val="4B425E9C"/>
    <w:rsid w:val="4BBE3774"/>
    <w:rsid w:val="4C957771"/>
    <w:rsid w:val="4CA02E7A"/>
    <w:rsid w:val="4CC36B68"/>
    <w:rsid w:val="4DE4323A"/>
    <w:rsid w:val="4F7F321A"/>
    <w:rsid w:val="502071EA"/>
    <w:rsid w:val="508F329F"/>
    <w:rsid w:val="50A23821"/>
    <w:rsid w:val="51025EB1"/>
    <w:rsid w:val="513C59EC"/>
    <w:rsid w:val="52102923"/>
    <w:rsid w:val="52264F17"/>
    <w:rsid w:val="527B4618"/>
    <w:rsid w:val="528F19C6"/>
    <w:rsid w:val="52B813CD"/>
    <w:rsid w:val="52D653D6"/>
    <w:rsid w:val="54370568"/>
    <w:rsid w:val="568A7075"/>
    <w:rsid w:val="56AF6ADB"/>
    <w:rsid w:val="587D0513"/>
    <w:rsid w:val="58DC16DE"/>
    <w:rsid w:val="58E50BA2"/>
    <w:rsid w:val="598B674F"/>
    <w:rsid w:val="5A105AE3"/>
    <w:rsid w:val="5A5534F6"/>
    <w:rsid w:val="5A690D4F"/>
    <w:rsid w:val="5A951B44"/>
    <w:rsid w:val="5ABF3065"/>
    <w:rsid w:val="5B0A6D0B"/>
    <w:rsid w:val="5B8E2CD1"/>
    <w:rsid w:val="5C0A0310"/>
    <w:rsid w:val="5D321603"/>
    <w:rsid w:val="5D5E44AA"/>
    <w:rsid w:val="5EBE53E1"/>
    <w:rsid w:val="5EE74938"/>
    <w:rsid w:val="61572249"/>
    <w:rsid w:val="61D92C5E"/>
    <w:rsid w:val="628F7431"/>
    <w:rsid w:val="63972DD1"/>
    <w:rsid w:val="65491EA9"/>
    <w:rsid w:val="658B0713"/>
    <w:rsid w:val="65E676F8"/>
    <w:rsid w:val="67CB3049"/>
    <w:rsid w:val="67D866A0"/>
    <w:rsid w:val="681349F0"/>
    <w:rsid w:val="69894F6A"/>
    <w:rsid w:val="69D11AAC"/>
    <w:rsid w:val="6A841BD5"/>
    <w:rsid w:val="6B607F4C"/>
    <w:rsid w:val="6B6473C3"/>
    <w:rsid w:val="6C28527F"/>
    <w:rsid w:val="6D45389E"/>
    <w:rsid w:val="6D6123F1"/>
    <w:rsid w:val="6D695061"/>
    <w:rsid w:val="6D6A3304"/>
    <w:rsid w:val="6EB83BFB"/>
    <w:rsid w:val="70F25AEA"/>
    <w:rsid w:val="72BA43E6"/>
    <w:rsid w:val="7357203A"/>
    <w:rsid w:val="73CD639B"/>
    <w:rsid w:val="74E474F8"/>
    <w:rsid w:val="75352A78"/>
    <w:rsid w:val="75412B9C"/>
    <w:rsid w:val="76872831"/>
    <w:rsid w:val="76AA3D9F"/>
    <w:rsid w:val="77FA7033"/>
    <w:rsid w:val="7835786E"/>
    <w:rsid w:val="787B5854"/>
    <w:rsid w:val="7BC167E5"/>
    <w:rsid w:val="7C2B051C"/>
    <w:rsid w:val="7C8F0C60"/>
    <w:rsid w:val="7CDA58DC"/>
    <w:rsid w:val="7E215319"/>
    <w:rsid w:val="7E56319A"/>
    <w:rsid w:val="7EC34622"/>
    <w:rsid w:val="7EDC56E4"/>
    <w:rsid w:val="7F531E4A"/>
    <w:rsid w:val="7F8D2119"/>
    <w:rsid w:val="7F8D3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90CFD"/>
  <w15:docId w15:val="{FEEB18A9-3303-4EF9-9A1B-14FAFEB4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3">
    <w:name w:val="heading 3"/>
    <w:basedOn w:val="a"/>
    <w:next w:val="a"/>
    <w:link w:val="30"/>
    <w:semiHidden/>
    <w:unhideWhenUsed/>
    <w:qFormat/>
    <w:rsid w:val="00884AAA"/>
    <w:pPr>
      <w:keepNext/>
      <w:keepLines/>
      <w:spacing w:before="260" w:after="260" w:line="416" w:lineRule="auto"/>
      <w:outlineLvl w:val="2"/>
    </w:pPr>
    <w:rPr>
      <w:b/>
      <w:bCs/>
      <w:sz w:val="32"/>
      <w:szCs w:val="32"/>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nhideWhenUsed/>
    <w:qFormat/>
    <w:pPr>
      <w:jc w:val="left"/>
    </w:pPr>
  </w:style>
  <w:style w:type="paragraph" w:styleId="a5">
    <w:name w:val="Body Text"/>
    <w:basedOn w:val="a"/>
    <w:next w:val="a6"/>
    <w:qFormat/>
    <w:pPr>
      <w:tabs>
        <w:tab w:val="left" w:pos="562"/>
        <w:tab w:val="left" w:pos="3372"/>
        <w:tab w:val="left" w:pos="3653"/>
      </w:tabs>
    </w:pPr>
    <w:rPr>
      <w:rFonts w:ascii="Calibri" w:hAnsi="Calibri" w:cs="Calibri"/>
      <w:sz w:val="24"/>
      <w:szCs w:val="22"/>
    </w:rPr>
  </w:style>
  <w:style w:type="paragraph" w:styleId="a6">
    <w:name w:val="Subtitle"/>
    <w:basedOn w:val="a"/>
    <w:qFormat/>
    <w:pPr>
      <w:spacing w:before="240" w:after="60" w:line="312" w:lineRule="auto"/>
      <w:jc w:val="center"/>
      <w:outlineLvl w:val="1"/>
    </w:pPr>
    <w:rPr>
      <w:rFonts w:ascii="Arial" w:hAnsi="Arial" w:cs="Arial"/>
      <w:bCs/>
      <w:kern w:val="28"/>
      <w:sz w:val="32"/>
      <w:szCs w:val="32"/>
    </w:rPr>
  </w:style>
  <w:style w:type="paragraph" w:styleId="a7">
    <w:name w:val="Plain Text"/>
    <w:basedOn w:val="a"/>
    <w:link w:val="a8"/>
    <w:autoRedefine/>
    <w:qFormat/>
    <w:rPr>
      <w:rFonts w:ascii="宋体" w:eastAsia="宋体" w:hAnsi="Courier New" w:cs="Courier New"/>
      <w:kern w:val="0"/>
      <w:sz w:val="20"/>
      <w:szCs w:val="21"/>
    </w:rPr>
  </w:style>
  <w:style w:type="paragraph" w:styleId="a9">
    <w:name w:val="Balloon Text"/>
    <w:basedOn w:val="a"/>
    <w:link w:val="aa"/>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jc w:val="left"/>
    </w:pPr>
    <w:rPr>
      <w:rFonts w:cs="Times New Roman"/>
      <w:kern w:val="0"/>
      <w:sz w:val="24"/>
    </w:rPr>
  </w:style>
  <w:style w:type="paragraph" w:styleId="af0">
    <w:name w:val="annotation subject"/>
    <w:basedOn w:val="a3"/>
    <w:next w:val="a3"/>
    <w:link w:val="af1"/>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rPr>
  </w:style>
  <w:style w:type="character" w:styleId="af4">
    <w:name w:val="FollowedHyperlink"/>
    <w:basedOn w:val="a0"/>
    <w:qFormat/>
    <w:rPr>
      <w:color w:val="333333"/>
      <w:u w:val="none"/>
    </w:rPr>
  </w:style>
  <w:style w:type="character" w:styleId="af5">
    <w:name w:val="Emphasis"/>
    <w:basedOn w:val="a0"/>
    <w:uiPriority w:val="2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6">
    <w:name w:val="Hyperlink"/>
    <w:basedOn w:val="a0"/>
    <w:qFormat/>
    <w:rPr>
      <w:color w:val="333333"/>
      <w:u w:val="none"/>
    </w:rPr>
  </w:style>
  <w:style w:type="character" w:styleId="HTML2">
    <w:name w:val="HTML Code"/>
    <w:basedOn w:val="a0"/>
    <w:qFormat/>
    <w:rPr>
      <w:rFonts w:ascii="Courier New" w:hAnsi="Courier New"/>
      <w:sz w:val="20"/>
    </w:rPr>
  </w:style>
  <w:style w:type="character" w:styleId="af7">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autoRedefine/>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e">
    <w:name w:val="页眉 字符"/>
    <w:basedOn w:val="a0"/>
    <w:link w:val="ad"/>
    <w:uiPriority w:val="99"/>
    <w:qFormat/>
    <w:rPr>
      <w:rFonts w:asciiTheme="minorHAnsi" w:eastAsiaTheme="minorEastAsia" w:hAnsiTheme="minorHAnsi" w:cstheme="minorBidi"/>
      <w:kern w:val="2"/>
      <w:sz w:val="18"/>
      <w:szCs w:val="18"/>
    </w:rPr>
  </w:style>
  <w:style w:type="character" w:customStyle="1" w:styleId="ac">
    <w:name w:val="页脚 字符"/>
    <w:basedOn w:val="a0"/>
    <w:link w:val="ab"/>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8">
    <w:name w:val="纯文本 字符"/>
    <w:basedOn w:val="a0"/>
    <w:link w:val="a7"/>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1">
    <w:name w:val="批注主题 字符"/>
    <w:basedOn w:val="a4"/>
    <w:link w:val="af0"/>
    <w:semiHidden/>
    <w:qFormat/>
    <w:rPr>
      <w:rFonts w:asciiTheme="minorHAnsi" w:eastAsiaTheme="minorEastAsia" w:hAnsiTheme="minorHAnsi" w:cstheme="minorBidi"/>
      <w:b/>
      <w:bCs/>
      <w:kern w:val="2"/>
      <w:sz w:val="21"/>
      <w:szCs w:val="24"/>
    </w:rPr>
  </w:style>
  <w:style w:type="character" w:customStyle="1" w:styleId="aa">
    <w:name w:val="批注框文本 字符"/>
    <w:basedOn w:val="a0"/>
    <w:link w:val="a9"/>
    <w:semiHidden/>
    <w:qFormat/>
    <w:rPr>
      <w:rFonts w:asciiTheme="minorHAnsi" w:eastAsiaTheme="minorEastAsia" w:hAnsiTheme="minorHAnsi" w:cstheme="minorBidi"/>
      <w:kern w:val="2"/>
      <w:sz w:val="18"/>
      <w:szCs w:val="18"/>
    </w:rPr>
  </w:style>
  <w:style w:type="paragraph" w:customStyle="1" w:styleId="11">
    <w:name w:val="列出段落11"/>
    <w:basedOn w:val="a"/>
    <w:uiPriority w:val="34"/>
    <w:qFormat/>
    <w:pPr>
      <w:ind w:firstLineChars="200" w:firstLine="420"/>
    </w:pPr>
    <w:rPr>
      <w:rFonts w:ascii="Times New Roman" w:eastAsia="宋体" w:hAnsi="Times New Roman" w:cs="Times New Roman"/>
    </w:rPr>
  </w:style>
  <w:style w:type="character" w:customStyle="1" w:styleId="30">
    <w:name w:val="标题 3 字符"/>
    <w:basedOn w:val="a0"/>
    <w:link w:val="3"/>
    <w:semiHidden/>
    <w:rsid w:val="00884AAA"/>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9E6D-E90E-405E-8D6E-7975D6DC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215</Words>
  <Characters>1227</Characters>
  <Application>Microsoft Office Word</Application>
  <DocSecurity>0</DocSecurity>
  <Lines>10</Lines>
  <Paragraphs>2</Paragraphs>
  <ScaleCrop>false</ScaleCrop>
  <Company>China</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kamuiwei</cp:lastModifiedBy>
  <cp:revision>17</cp:revision>
  <cp:lastPrinted>2025-05-30T06:29:00Z</cp:lastPrinted>
  <dcterms:created xsi:type="dcterms:W3CDTF">2026-03-12T09:07:00Z</dcterms:created>
  <dcterms:modified xsi:type="dcterms:W3CDTF">2026-04-24T07:45:00Z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19CE6C4B7F8A43C7981FA066754F118C</vt:lpwstr>
  </property>
  <property fmtid="{D5CDD505-2E9C-101B-9397-08002B2CF9AE}" pid="4" name="KSOTemplateDocerSaveRecord">
    <vt:lpwstr>eyJoZGlkIjoiYTI4ZmQ1NDFhMTliMmFjNzNkMzE0MDQxODMwZjAwODMiLCJ1c2VySWQiOiIzODgyODQ1MzAifQ==</vt:lpwstr>
  </property>
</Properties>
</file>