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F29C" w14:textId="77777777" w:rsidR="00E0557D" w:rsidRDefault="00352420">
      <w:pPr>
        <w:spacing w:line="400" w:lineRule="exact"/>
        <w:ind w:firstLineChars="1050" w:firstLine="2530"/>
        <w:rPr>
          <w:rFonts w:ascii="方正小标宋简体" w:eastAsia="方正小标宋简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14:paraId="5286F981" w14:textId="77777777" w:rsidR="00E0557D" w:rsidRDefault="00E0557D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</w:p>
    <w:p w14:paraId="67876FBC" w14:textId="035AA292" w:rsidR="00E0557D" w:rsidRPr="00352420" w:rsidRDefault="00352420">
      <w:pPr>
        <w:spacing w:line="360" w:lineRule="atLeast"/>
        <w:ind w:right="380"/>
        <w:rPr>
          <w:rFonts w:ascii="宋体" w:eastAsia="宋体" w:hAnsi="宋体" w:cs="Times New Roman"/>
          <w:b/>
          <w:bCs/>
          <w:sz w:val="24"/>
          <w:szCs w:val="24"/>
        </w:rPr>
      </w:pPr>
      <w:r w:rsidRPr="00352420">
        <w:rPr>
          <w:rFonts w:ascii="宋体" w:eastAsia="宋体" w:hAnsi="宋体" w:cs="Times New Roman" w:hint="eastAsia"/>
          <w:b/>
          <w:bCs/>
          <w:sz w:val="24"/>
          <w:szCs w:val="24"/>
        </w:rPr>
        <w:t>项目名称：红树植物标本采购项目</w:t>
      </w:r>
    </w:p>
    <w:p w14:paraId="28AA9C30" w14:textId="0F56FE1C" w:rsidR="00E0557D" w:rsidRPr="00352420" w:rsidRDefault="00352420">
      <w:pPr>
        <w:spacing w:line="360" w:lineRule="atLeast"/>
        <w:ind w:right="380"/>
        <w:rPr>
          <w:rFonts w:ascii="宋体" w:eastAsia="宋体" w:hAnsi="宋体" w:cs="宋体"/>
          <w:b/>
          <w:bCs/>
          <w:sz w:val="24"/>
          <w:szCs w:val="24"/>
        </w:rPr>
      </w:pPr>
      <w:r w:rsidRPr="00352420"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 w:rsidRPr="00352420">
        <w:rPr>
          <w:rFonts w:ascii="宋体" w:eastAsia="宋体" w:hAnsi="宋体" w:cs="Times New Roman" w:hint="eastAsia"/>
          <w:b/>
          <w:bCs/>
          <w:sz w:val="24"/>
          <w:szCs w:val="24"/>
        </w:rPr>
        <w:t>:</w:t>
      </w:r>
      <w:r w:rsidRPr="00352420">
        <w:rPr>
          <w:rFonts w:ascii="Times New Roman" w:eastAsia="微软雅黑" w:hAnsi="Times New Roman" w:cs="Times New Roman"/>
          <w:color w:val="000000"/>
          <w:szCs w:val="21"/>
          <w:shd w:val="clear" w:color="auto" w:fill="FFFFFF"/>
        </w:rPr>
        <w:t xml:space="preserve"> GUCM-2026-XJ-003-QY</w:t>
      </w:r>
    </w:p>
    <w:p w14:paraId="789345E0" w14:textId="77777777" w:rsidR="00E0557D" w:rsidRDefault="00352420">
      <w:pPr>
        <w:spacing w:line="360" w:lineRule="atLeast"/>
        <w:ind w:right="380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14:paraId="28A31120" w14:textId="77777777" w:rsidR="00E0557D" w:rsidRDefault="00352420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118"/>
        <w:gridCol w:w="1119"/>
        <w:gridCol w:w="924"/>
        <w:gridCol w:w="1808"/>
        <w:gridCol w:w="3079"/>
      </w:tblGrid>
      <w:tr w:rsidR="00E0557D" w14:paraId="2EDF407F" w14:textId="77777777">
        <w:trPr>
          <w:trHeight w:val="399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F14" w14:textId="77777777" w:rsidR="00E0557D" w:rsidRDefault="00352420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E0557D" w14:paraId="50852DEB" w14:textId="77777777" w:rsidTr="00E41390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46FA" w14:textId="77777777" w:rsidR="00E0557D" w:rsidRDefault="0035242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6649" w14:textId="77777777" w:rsidR="00E0557D" w:rsidRDefault="0035242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01C6" w14:textId="77777777" w:rsidR="00E0557D" w:rsidRDefault="0035242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E5BB" w14:textId="77777777" w:rsidR="00E0557D" w:rsidRDefault="0035242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E0557D" w14:paraId="3BD9AE81" w14:textId="77777777" w:rsidTr="00E41390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1CE" w14:textId="77777777" w:rsidR="00E0557D" w:rsidRDefault="0035242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74E" w14:textId="31C0C414" w:rsidR="00E0557D" w:rsidRPr="00E41390" w:rsidRDefault="00E413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41390">
              <w:rPr>
                <w:rFonts w:ascii="宋体" w:eastAsia="宋体" w:hAnsi="宋体" w:cs="Times New Roman" w:hint="eastAsia"/>
                <w:sz w:val="24"/>
                <w:szCs w:val="24"/>
              </w:rPr>
              <w:t>红树植物包埋标本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826" w14:textId="2ABE3540" w:rsidR="00E0557D" w:rsidRPr="00C61CA3" w:rsidRDefault="00E413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1CA3">
              <w:rPr>
                <w:rFonts w:ascii="宋体" w:eastAsia="宋体" w:hAnsi="宋体" w:cs="Times New Roman"/>
                <w:sz w:val="24"/>
                <w:szCs w:val="24"/>
              </w:rPr>
              <w:t>16</w:t>
            </w:r>
            <w:r w:rsidR="002C33CB">
              <w:rPr>
                <w:rFonts w:ascii="宋体" w:eastAsia="宋体" w:hAnsi="宋体" w:cs="Times New Roman" w:hint="eastAsia"/>
                <w:sz w:val="24"/>
                <w:szCs w:val="24"/>
              </w:rPr>
              <w:t>种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205" w14:textId="7ABA9679" w:rsidR="00E41390" w:rsidRPr="00022C10" w:rsidRDefault="00E41390" w:rsidP="00E41390">
            <w:pPr>
              <w:rPr>
                <w:rFonts w:ascii="宋体" w:eastAsia="宋体" w:hAnsi="宋体" w:cs="仿宋"/>
                <w:sz w:val="24"/>
                <w:szCs w:val="24"/>
              </w:rPr>
            </w:pPr>
            <w:r w:rsidRPr="00022C10">
              <w:rPr>
                <w:rFonts w:ascii="宋体" w:eastAsia="宋体" w:hAnsi="宋体" w:cs="仿宋" w:hint="eastAsia"/>
                <w:b/>
                <w:sz w:val="24"/>
                <w:szCs w:val="24"/>
              </w:rPr>
              <w:t>1</w:t>
            </w:r>
            <w:r w:rsidRPr="00022C10">
              <w:rPr>
                <w:rFonts w:ascii="宋体" w:eastAsia="宋体" w:hAnsi="宋体" w:cs="仿宋"/>
                <w:b/>
                <w:sz w:val="24"/>
                <w:szCs w:val="24"/>
              </w:rPr>
              <w:t>.</w:t>
            </w:r>
            <w:r w:rsidRPr="00022C10">
              <w:rPr>
                <w:rFonts w:ascii="宋体" w:eastAsia="宋体" w:hAnsi="宋体" w:cs="仿宋" w:hint="eastAsia"/>
                <w:b/>
                <w:sz w:val="24"/>
                <w:szCs w:val="24"/>
              </w:rPr>
              <w:t>尺寸规格</w:t>
            </w:r>
            <w:r w:rsidRPr="00022C10">
              <w:rPr>
                <w:rFonts w:ascii="宋体" w:eastAsia="宋体" w:hAnsi="宋体" w:cs="仿宋" w:hint="eastAsia"/>
                <w:sz w:val="24"/>
                <w:szCs w:val="24"/>
              </w:rPr>
              <w:t>：统一采用长方形包埋体，规格：400*300*60mm，附带标签并标注基础信息（中文种名、拉丁学名、采集地经纬度、采集日期、采集人、鉴定人）；</w:t>
            </w:r>
          </w:p>
          <w:p w14:paraId="43481D36" w14:textId="2E5FD5C4" w:rsidR="00E41390" w:rsidRPr="00022C10" w:rsidRDefault="00E41390" w:rsidP="00E41390">
            <w:pPr>
              <w:rPr>
                <w:rFonts w:ascii="宋体" w:eastAsia="宋体" w:hAnsi="宋体" w:cs="仿宋"/>
                <w:sz w:val="24"/>
                <w:szCs w:val="24"/>
              </w:rPr>
            </w:pPr>
            <w:r w:rsidRPr="00022C10">
              <w:rPr>
                <w:rFonts w:ascii="宋体" w:eastAsia="宋体" w:hAnsi="宋体" w:cs="仿宋" w:hint="eastAsia"/>
                <w:b/>
                <w:sz w:val="24"/>
                <w:szCs w:val="24"/>
              </w:rPr>
              <w:t>2</w:t>
            </w:r>
            <w:r w:rsidRPr="00022C10">
              <w:rPr>
                <w:rFonts w:ascii="宋体" w:eastAsia="宋体" w:hAnsi="宋体" w:cs="仿宋"/>
                <w:b/>
                <w:sz w:val="24"/>
                <w:szCs w:val="24"/>
              </w:rPr>
              <w:t>.</w:t>
            </w:r>
            <w:r w:rsidRPr="00022C10">
              <w:rPr>
                <w:rFonts w:ascii="宋体" w:eastAsia="宋体" w:hAnsi="宋体" w:cs="仿宋" w:hint="eastAsia"/>
                <w:b/>
                <w:sz w:val="24"/>
                <w:szCs w:val="24"/>
              </w:rPr>
              <w:t>保藏稳定性</w:t>
            </w:r>
            <w:r w:rsidRPr="00022C10">
              <w:rPr>
                <w:rFonts w:ascii="宋体" w:eastAsia="宋体" w:hAnsi="宋体" w:cs="仿宋" w:hint="eastAsia"/>
                <w:sz w:val="24"/>
                <w:szCs w:val="24"/>
              </w:rPr>
              <w:t>：在常温（5-35℃）、避紫外线、相对湿度40</w:t>
            </w:r>
            <w:r w:rsidR="0012307B">
              <w:rPr>
                <w:rFonts w:ascii="宋体" w:eastAsia="宋体" w:hAnsi="宋体" w:cs="仿宋" w:hint="eastAsia"/>
                <w:sz w:val="24"/>
                <w:szCs w:val="24"/>
              </w:rPr>
              <w:t>~</w:t>
            </w:r>
            <w:r w:rsidRPr="00022C10">
              <w:rPr>
                <w:rFonts w:ascii="宋体" w:eastAsia="宋体" w:hAnsi="宋体" w:cs="仿宋" w:hint="eastAsia"/>
                <w:sz w:val="24"/>
                <w:szCs w:val="24"/>
              </w:rPr>
              <w:t>60%环境下，保质期≥5年，无明显色素扩散、泛黄、开裂、渗油或标本位移；</w:t>
            </w:r>
          </w:p>
          <w:p w14:paraId="626F0098" w14:textId="76D96B60" w:rsidR="00E0557D" w:rsidRPr="00E41390" w:rsidRDefault="00E41390" w:rsidP="00E41390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022C10">
              <w:rPr>
                <w:rFonts w:ascii="宋体" w:eastAsia="宋体" w:hAnsi="宋体" w:cs="仿宋" w:hint="eastAsia"/>
                <w:b/>
                <w:sz w:val="24"/>
                <w:szCs w:val="24"/>
              </w:rPr>
              <w:t>3</w:t>
            </w:r>
            <w:r w:rsidRPr="00022C10">
              <w:rPr>
                <w:rFonts w:ascii="宋体" w:eastAsia="宋体" w:hAnsi="宋体" w:cs="仿宋"/>
                <w:b/>
                <w:sz w:val="24"/>
                <w:szCs w:val="24"/>
              </w:rPr>
              <w:t>.</w:t>
            </w:r>
            <w:r w:rsidRPr="00022C10">
              <w:rPr>
                <w:rFonts w:ascii="宋体" w:eastAsia="宋体" w:hAnsi="宋体" w:cs="仿宋" w:hint="eastAsia"/>
                <w:b/>
                <w:sz w:val="24"/>
                <w:szCs w:val="24"/>
              </w:rPr>
              <w:t>标本应符合植物分类学特征要求。</w:t>
            </w:r>
          </w:p>
        </w:tc>
      </w:tr>
      <w:tr w:rsidR="00E0557D" w14:paraId="731AFE17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870" w14:textId="77777777" w:rsidR="00E0557D" w:rsidRDefault="003524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二、供应商响应情况</w:t>
            </w:r>
          </w:p>
        </w:tc>
      </w:tr>
      <w:tr w:rsidR="00E0557D" w14:paraId="48189968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9AF" w14:textId="23A18BCE" w:rsidR="00E0557D" w:rsidRDefault="003524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项目参数响应情况：</w:t>
            </w:r>
            <w:r>
              <w:rPr>
                <w:rFonts w:ascii="宋体" w:eastAsia="宋体" w:hAnsi="宋体" w:cs="TimesNewRomanPSMT" w:hint="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      （正偏离  无偏离  负偏离）  </w:t>
            </w:r>
          </w:p>
          <w:p w14:paraId="52B09150" w14:textId="103B5A4E" w:rsidR="00E0557D" w:rsidRDefault="003524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项目商务响应情况： </w:t>
            </w:r>
            <w:r>
              <w:rPr>
                <w:rFonts w:ascii="宋体" w:eastAsia="宋体" w:hAnsi="宋体" w:cs="TimesNewRomanPSMT" w:hint="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      （正偏离  无偏离  负偏离） </w:t>
            </w:r>
          </w:p>
        </w:tc>
      </w:tr>
      <w:tr w:rsidR="00E0557D" w14:paraId="00F7FD2A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0F3" w14:textId="77777777" w:rsidR="00E0557D" w:rsidRDefault="0035242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三、供应商报价（必要时可另附清单）</w:t>
            </w:r>
          </w:p>
        </w:tc>
      </w:tr>
      <w:tr w:rsidR="00E0557D" w14:paraId="60BB94FA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539D" w14:textId="77777777" w:rsidR="00E0557D" w:rsidRDefault="0035242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>
              <w:rPr>
                <w:rFonts w:ascii="宋体" w:eastAsia="宋体" w:hAnsi="宋体" w:cs="Times New Roman" w:hint="eastAsia"/>
                <w:szCs w:val="21"/>
              </w:rPr>
              <w:t>：报价总价须包含如产品价格、运输费、安装费、税费等全部费用。</w:t>
            </w:r>
          </w:p>
          <w:p w14:paraId="19014DDF" w14:textId="77777777" w:rsidR="00E0557D" w:rsidRDefault="00352420">
            <w:pPr>
              <w:pStyle w:val="2"/>
              <w:rPr>
                <w:rFonts w:eastAsia="宋体"/>
              </w:rPr>
            </w:pPr>
            <w:r>
              <w:rPr>
                <w:rFonts w:ascii="宋体" w:eastAsia="宋体" w:hAnsi="宋体" w:cs="Times New Roman" w:hint="eastAsia"/>
                <w:sz w:val="28"/>
                <w:szCs w:val="20"/>
              </w:rPr>
              <w:t>注：报价单价不超上控单价</w:t>
            </w:r>
          </w:p>
        </w:tc>
      </w:tr>
      <w:tr w:rsidR="00E0557D" w14:paraId="2406BC00" w14:textId="77777777" w:rsidTr="00E41390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9C6A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04B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F86" w14:textId="4EDE0EB3" w:rsidR="00E0557D" w:rsidRPr="008340E9" w:rsidRDefault="0035242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6314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8B2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F50A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  <w:p w14:paraId="06398C9D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:rsidR="00E0557D" w14:paraId="46D429A7" w14:textId="77777777" w:rsidTr="00E41390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C256A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8803" w14:textId="77777777" w:rsidR="00E0557D" w:rsidRDefault="00E0557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EC1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9156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B177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78F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557D" w14:paraId="5F17346E" w14:textId="77777777" w:rsidTr="00E41390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D737E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A73F" w14:textId="77777777" w:rsidR="00E0557D" w:rsidRDefault="00E0557D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37B5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09ED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530B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F8F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557D" w14:paraId="6B2C6337" w14:textId="77777777" w:rsidTr="00E41390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AE0A8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17CD" w14:textId="77777777" w:rsidR="00E0557D" w:rsidRDefault="00E0557D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9667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DF23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64D2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9DC5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557D" w14:paraId="3DB35C07" w14:textId="77777777" w:rsidTr="00E41390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F8DE3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A2E1" w14:textId="77777777" w:rsidR="00E0557D" w:rsidRDefault="00E0557D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3BD4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31C5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6C68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605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557D" w14:paraId="4E6DB007" w14:textId="77777777" w:rsidTr="00E41390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823DE" w14:textId="77777777" w:rsidR="00E0557D" w:rsidRDefault="003524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7FAB" w14:textId="77777777" w:rsidR="00E0557D" w:rsidRDefault="00E0557D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D9E3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9C19" w14:textId="77777777" w:rsidR="00E0557D" w:rsidRDefault="00E0557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D01C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9715" w14:textId="77777777" w:rsidR="00E0557D" w:rsidRDefault="00E0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557D" w14:paraId="7569BF4C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20A" w14:textId="77777777" w:rsidR="00E0557D" w:rsidRDefault="003524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报价总价：大写：              ；小写人民币：        </w:t>
            </w:r>
          </w:p>
        </w:tc>
      </w:tr>
    </w:tbl>
    <w:p w14:paraId="78E9058B" w14:textId="77777777" w:rsidR="00E0557D" w:rsidRPr="008340E9" w:rsidRDefault="00E0557D">
      <w:pPr>
        <w:tabs>
          <w:tab w:val="center" w:pos="4153"/>
        </w:tabs>
        <w:snapToGrid w:val="0"/>
        <w:spacing w:before="50" w:after="50" w:line="360" w:lineRule="atLeast"/>
        <w:rPr>
          <w:rFonts w:ascii="新宋体" w:eastAsia="新宋体" w:hAnsi="新宋体" w:cs="新宋体"/>
          <w:color w:val="000000" w:themeColor="text1"/>
          <w:sz w:val="18"/>
          <w:szCs w:val="18"/>
          <w:highlight w:val="yellow"/>
        </w:rPr>
      </w:pPr>
    </w:p>
    <w:p w14:paraId="589D79FF" w14:textId="77777777" w:rsidR="00E0557D" w:rsidRDefault="0035242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14:paraId="5BC5556E" w14:textId="77777777" w:rsidR="00E0557D" w:rsidRDefault="0035242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14:paraId="5B4D664E" w14:textId="77777777" w:rsidR="00E0557D" w:rsidRDefault="0035242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7AC6430D" w14:textId="173CA547" w:rsidR="00E0557D" w:rsidRDefault="0035242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>
        <w:rPr>
          <w:rFonts w:ascii="宋体" w:eastAsia="宋体" w:hAnsi="宋体" w:cs="仿宋_GB2312"/>
          <w:color w:val="000000"/>
          <w:szCs w:val="21"/>
        </w:rPr>
        <w:t xml:space="preserve">              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  报价日期： </w:t>
      </w:r>
      <w:r w:rsidR="007F5722">
        <w:rPr>
          <w:rFonts w:ascii="宋体" w:eastAsia="宋体" w:hAnsi="宋体" w:cs="仿宋_GB2312"/>
          <w:color w:val="000000"/>
          <w:szCs w:val="21"/>
        </w:rPr>
        <w:t xml:space="preserve">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</w:t>
      </w:r>
      <w:r w:rsidR="007F5722">
        <w:rPr>
          <w:rFonts w:ascii="宋体" w:eastAsia="宋体" w:hAnsi="宋体" w:cs="仿宋_GB2312"/>
          <w:color w:val="000000"/>
          <w:szCs w:val="21"/>
        </w:rPr>
        <w:t xml:space="preserve">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年 </w:t>
      </w:r>
      <w:r w:rsidR="007F5722">
        <w:rPr>
          <w:rFonts w:ascii="宋体" w:eastAsia="宋体" w:hAnsi="宋体" w:cs="仿宋_GB2312"/>
          <w:color w:val="000000"/>
          <w:szCs w:val="21"/>
        </w:rPr>
        <w:t xml:space="preserve">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月  </w:t>
      </w:r>
      <w:r w:rsidR="007F5722">
        <w:rPr>
          <w:rFonts w:ascii="宋体" w:eastAsia="宋体" w:hAnsi="宋体" w:cs="仿宋_GB2312"/>
          <w:color w:val="000000"/>
          <w:szCs w:val="21"/>
        </w:rPr>
        <w:t xml:space="preserve">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日  </w:t>
      </w:r>
    </w:p>
    <w:sectPr w:rsidR="00E0557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CB1A" w14:textId="77777777" w:rsidR="00656121" w:rsidRDefault="00656121" w:rsidP="00E41390">
      <w:r>
        <w:separator/>
      </w:r>
    </w:p>
  </w:endnote>
  <w:endnote w:type="continuationSeparator" w:id="0">
    <w:p w14:paraId="7FED9C0D" w14:textId="77777777" w:rsidR="00656121" w:rsidRDefault="00656121" w:rsidP="00E4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462E" w14:textId="77777777" w:rsidR="00656121" w:rsidRDefault="00656121" w:rsidP="00E41390">
      <w:r>
        <w:separator/>
      </w:r>
    </w:p>
  </w:footnote>
  <w:footnote w:type="continuationSeparator" w:id="0">
    <w:p w14:paraId="478A06E1" w14:textId="77777777" w:rsidR="00656121" w:rsidRDefault="00656121" w:rsidP="00E4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E086D"/>
    <w:multiLevelType w:val="multilevel"/>
    <w:tmpl w:val="A40B117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FiYWYzNzcxNjMzMTkwYjk4MWViNzJjNjQ5MDBiNGEifQ=="/>
  </w:docVars>
  <w:rsids>
    <w:rsidRoot w:val="00524735"/>
    <w:rsid w:val="00022C10"/>
    <w:rsid w:val="0004010E"/>
    <w:rsid w:val="000D5670"/>
    <w:rsid w:val="001127F7"/>
    <w:rsid w:val="0012307B"/>
    <w:rsid w:val="001373A8"/>
    <w:rsid w:val="001432BC"/>
    <w:rsid w:val="001A6750"/>
    <w:rsid w:val="001E7733"/>
    <w:rsid w:val="00240816"/>
    <w:rsid w:val="002708B5"/>
    <w:rsid w:val="00296C17"/>
    <w:rsid w:val="002C33CB"/>
    <w:rsid w:val="002C493F"/>
    <w:rsid w:val="002C7670"/>
    <w:rsid w:val="002D3B6E"/>
    <w:rsid w:val="00312DC4"/>
    <w:rsid w:val="00323F0E"/>
    <w:rsid w:val="0033284B"/>
    <w:rsid w:val="00352420"/>
    <w:rsid w:val="003569A7"/>
    <w:rsid w:val="003672AA"/>
    <w:rsid w:val="003A1F51"/>
    <w:rsid w:val="003A6D4F"/>
    <w:rsid w:val="003B0BC1"/>
    <w:rsid w:val="003B0D49"/>
    <w:rsid w:val="003D20E0"/>
    <w:rsid w:val="003E7362"/>
    <w:rsid w:val="004C21B1"/>
    <w:rsid w:val="00524735"/>
    <w:rsid w:val="0053511F"/>
    <w:rsid w:val="00540ACD"/>
    <w:rsid w:val="005D624B"/>
    <w:rsid w:val="005E52CA"/>
    <w:rsid w:val="005F16FF"/>
    <w:rsid w:val="005F3F67"/>
    <w:rsid w:val="00604BDC"/>
    <w:rsid w:val="006337F3"/>
    <w:rsid w:val="00656121"/>
    <w:rsid w:val="006A130D"/>
    <w:rsid w:val="006A78B1"/>
    <w:rsid w:val="006F55C4"/>
    <w:rsid w:val="007047E7"/>
    <w:rsid w:val="007C2B74"/>
    <w:rsid w:val="007F15BA"/>
    <w:rsid w:val="007F5722"/>
    <w:rsid w:val="007F6B6A"/>
    <w:rsid w:val="008340E9"/>
    <w:rsid w:val="00847CCA"/>
    <w:rsid w:val="00890449"/>
    <w:rsid w:val="008D0D3D"/>
    <w:rsid w:val="008F2A60"/>
    <w:rsid w:val="00981FB3"/>
    <w:rsid w:val="00991794"/>
    <w:rsid w:val="009952DE"/>
    <w:rsid w:val="009B1B6F"/>
    <w:rsid w:val="00A23FEB"/>
    <w:rsid w:val="00A41B64"/>
    <w:rsid w:val="00A62D7A"/>
    <w:rsid w:val="00A8452E"/>
    <w:rsid w:val="00A9771F"/>
    <w:rsid w:val="00AB1AFB"/>
    <w:rsid w:val="00AD59A6"/>
    <w:rsid w:val="00B064FB"/>
    <w:rsid w:val="00B1181B"/>
    <w:rsid w:val="00B22DB8"/>
    <w:rsid w:val="00B746CC"/>
    <w:rsid w:val="00B965A5"/>
    <w:rsid w:val="00B96E10"/>
    <w:rsid w:val="00BA2E26"/>
    <w:rsid w:val="00BC7D2E"/>
    <w:rsid w:val="00BC7E65"/>
    <w:rsid w:val="00BD7727"/>
    <w:rsid w:val="00C53609"/>
    <w:rsid w:val="00C57577"/>
    <w:rsid w:val="00C61CA3"/>
    <w:rsid w:val="00CC3C66"/>
    <w:rsid w:val="00D50CB5"/>
    <w:rsid w:val="00DE22AA"/>
    <w:rsid w:val="00DE5392"/>
    <w:rsid w:val="00E0557D"/>
    <w:rsid w:val="00E24A0E"/>
    <w:rsid w:val="00E4026B"/>
    <w:rsid w:val="00E41390"/>
    <w:rsid w:val="00EA5557"/>
    <w:rsid w:val="00EE66D5"/>
    <w:rsid w:val="00F56E46"/>
    <w:rsid w:val="00F77061"/>
    <w:rsid w:val="00F921EC"/>
    <w:rsid w:val="00FE76F2"/>
    <w:rsid w:val="00FF75AE"/>
    <w:rsid w:val="013731BD"/>
    <w:rsid w:val="064047AA"/>
    <w:rsid w:val="065A59E7"/>
    <w:rsid w:val="06FF01C2"/>
    <w:rsid w:val="08711E6A"/>
    <w:rsid w:val="08FE3622"/>
    <w:rsid w:val="0926237D"/>
    <w:rsid w:val="113969C6"/>
    <w:rsid w:val="14A57AE6"/>
    <w:rsid w:val="15D9395F"/>
    <w:rsid w:val="17B1375A"/>
    <w:rsid w:val="19A10B83"/>
    <w:rsid w:val="1B0F2FA1"/>
    <w:rsid w:val="1BC25F36"/>
    <w:rsid w:val="1D01483C"/>
    <w:rsid w:val="1E3B64D0"/>
    <w:rsid w:val="20C46CE7"/>
    <w:rsid w:val="221E6C99"/>
    <w:rsid w:val="258C10EE"/>
    <w:rsid w:val="25B07614"/>
    <w:rsid w:val="28D76D98"/>
    <w:rsid w:val="28E3564E"/>
    <w:rsid w:val="2C8965FC"/>
    <w:rsid w:val="32A03BE9"/>
    <w:rsid w:val="365D57F4"/>
    <w:rsid w:val="36825ECA"/>
    <w:rsid w:val="38F0754B"/>
    <w:rsid w:val="3AC21656"/>
    <w:rsid w:val="3C0D56D3"/>
    <w:rsid w:val="3CD46809"/>
    <w:rsid w:val="406E7B8B"/>
    <w:rsid w:val="47BA7802"/>
    <w:rsid w:val="489D100D"/>
    <w:rsid w:val="4AA650B9"/>
    <w:rsid w:val="4BA32DDE"/>
    <w:rsid w:val="4F9604E9"/>
    <w:rsid w:val="51294876"/>
    <w:rsid w:val="525E0CCF"/>
    <w:rsid w:val="536A2433"/>
    <w:rsid w:val="537806AC"/>
    <w:rsid w:val="54DC2F82"/>
    <w:rsid w:val="55FD133D"/>
    <w:rsid w:val="5BB57FC4"/>
    <w:rsid w:val="5F167EEA"/>
    <w:rsid w:val="5FFE462F"/>
    <w:rsid w:val="616B35FF"/>
    <w:rsid w:val="667473F9"/>
    <w:rsid w:val="6A4410A4"/>
    <w:rsid w:val="6AA1779A"/>
    <w:rsid w:val="6B021A3D"/>
    <w:rsid w:val="6B9876E6"/>
    <w:rsid w:val="6BD12BF8"/>
    <w:rsid w:val="6D176D30"/>
    <w:rsid w:val="70EF10B8"/>
    <w:rsid w:val="720758D3"/>
    <w:rsid w:val="725400DF"/>
    <w:rsid w:val="76BE1FCB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D3D03"/>
  <w15:docId w15:val="{FEEB18A9-3303-4EF9-9A1B-14FAFEB4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3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E41390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kamuiwei</cp:lastModifiedBy>
  <cp:revision>14</cp:revision>
  <cp:lastPrinted>2021-12-10T04:07:00Z</cp:lastPrinted>
  <dcterms:created xsi:type="dcterms:W3CDTF">2026-03-16T07:37:00Z</dcterms:created>
  <dcterms:modified xsi:type="dcterms:W3CDTF">2026-04-08T09:06:00Z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1331417C877F441B8544A8F934D99538</vt:lpwstr>
  </property>
  <property fmtid="{D5CDD505-2E9C-101B-9397-08002B2CF9AE}" pid="4" name="KSOTemplateDocerSaveRecord">
    <vt:lpwstr>eyJoZGlkIjoiYTI4ZmQ1NDFhMTliMmFjNzNkMzE0MDQxODMwZjAwODMiLCJ1c2VySWQiOiIzODgyODQ1MzAifQ==</vt:lpwstr>
  </property>
</Properties>
</file>