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8F4E0">
      <w:pPr>
        <w:spacing w:line="520" w:lineRule="exact"/>
        <w:rPr>
          <w:rFonts w:hint="eastAsia" w:ascii="黑体" w:hAnsi="黑体" w:eastAsia="黑体" w:cs="宋体"/>
          <w:kern w:val="0"/>
          <w:sz w:val="32"/>
          <w:szCs w:val="32"/>
          <w:shd w:val="clear" w:color="auto" w:fill="FFFFFF"/>
        </w:rPr>
      </w:pPr>
      <w:r>
        <w:rPr>
          <w:rFonts w:hint="eastAsia" w:ascii="黑体" w:hAnsi="黑体" w:eastAsia="黑体" w:cs="宋体"/>
          <w:kern w:val="0"/>
          <w:sz w:val="32"/>
          <w:szCs w:val="32"/>
          <w:shd w:val="clear" w:color="auto" w:fill="FFFFFF"/>
        </w:rPr>
        <w:t>附件1</w:t>
      </w:r>
    </w:p>
    <w:p w14:paraId="16BD0DD2">
      <w:pPr>
        <w:spacing w:line="520" w:lineRule="exact"/>
        <w:rPr>
          <w:rFonts w:hint="eastAsia" w:ascii="黑体" w:hAnsi="黑体" w:eastAsia="黑体" w:cs="宋体"/>
          <w:kern w:val="0"/>
          <w:sz w:val="32"/>
          <w:szCs w:val="32"/>
          <w:shd w:val="clear" w:color="auto" w:fill="FFFFFF"/>
        </w:rPr>
      </w:pPr>
    </w:p>
    <w:p w14:paraId="6CD2677A">
      <w:pPr>
        <w:spacing w:line="520" w:lineRule="exact"/>
        <w:jc w:val="center"/>
        <w:rPr>
          <w:rFonts w:hint="eastAsia" w:ascii="方正小标宋简体" w:hAnsi="宋体" w:eastAsia="方正小标宋简体" w:cs="宋体"/>
          <w:kern w:val="0"/>
          <w:sz w:val="44"/>
          <w:szCs w:val="44"/>
          <w:shd w:val="clear" w:color="auto" w:fill="FFFFFF"/>
        </w:rPr>
      </w:pPr>
      <w:r>
        <w:rPr>
          <w:rFonts w:hint="eastAsia" w:ascii="方正小标宋简体" w:hAnsi="宋体" w:eastAsia="方正小标宋简体" w:cs="宋体"/>
          <w:kern w:val="0"/>
          <w:sz w:val="44"/>
          <w:szCs w:val="44"/>
          <w:shd w:val="clear" w:color="auto" w:fill="FFFFFF"/>
        </w:rPr>
        <w:t>初步规格参数</w:t>
      </w:r>
      <w:bookmarkStart w:id="0" w:name="_GoBack"/>
      <w:bookmarkEnd w:id="0"/>
    </w:p>
    <w:tbl>
      <w:tblPr>
        <w:tblStyle w:val="10"/>
        <w:tblW w:w="4215" w:type="pct"/>
        <w:jc w:val="center"/>
        <w:tblLayout w:type="fixed"/>
        <w:tblCellMar>
          <w:top w:w="0" w:type="dxa"/>
          <w:left w:w="0" w:type="dxa"/>
          <w:bottom w:w="0" w:type="dxa"/>
          <w:right w:w="0" w:type="dxa"/>
        </w:tblCellMar>
      </w:tblPr>
      <w:tblGrid>
        <w:gridCol w:w="409"/>
        <w:gridCol w:w="1140"/>
        <w:gridCol w:w="2870"/>
        <w:gridCol w:w="610"/>
        <w:gridCol w:w="724"/>
        <w:gridCol w:w="639"/>
        <w:gridCol w:w="662"/>
      </w:tblGrid>
      <w:tr w14:paraId="3DED38FD">
        <w:tblPrEx>
          <w:tblCellMar>
            <w:top w:w="0" w:type="dxa"/>
            <w:left w:w="0" w:type="dxa"/>
            <w:bottom w:w="0" w:type="dxa"/>
            <w:right w:w="0" w:type="dxa"/>
          </w:tblCellMar>
        </w:tblPrEx>
        <w:trPr>
          <w:trHeight w:val="641"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22B6F1">
            <w:pPr>
              <w:jc w:val="center"/>
              <w:rPr>
                <w:rFonts w:ascii="宋体" w:hAnsi="宋体"/>
                <w:b/>
                <w:bCs/>
                <w:color w:val="auto"/>
                <w:kern w:val="0"/>
                <w:szCs w:val="21"/>
              </w:rPr>
            </w:pPr>
            <w:r>
              <w:rPr>
                <w:rFonts w:hint="eastAsia" w:ascii="宋体" w:hAnsi="宋体"/>
                <w:b/>
                <w:bCs/>
                <w:color w:val="auto"/>
                <w:kern w:val="0"/>
                <w:szCs w:val="21"/>
              </w:rPr>
              <w:t>序号</w:t>
            </w: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64E3E8B">
            <w:pPr>
              <w:snapToGrid w:val="0"/>
              <w:jc w:val="center"/>
              <w:rPr>
                <w:rFonts w:ascii="宋体" w:hAnsi="宋体"/>
                <w:b/>
                <w:bCs/>
                <w:color w:val="auto"/>
                <w:kern w:val="0"/>
                <w:szCs w:val="21"/>
              </w:rPr>
            </w:pPr>
            <w:r>
              <w:rPr>
                <w:rFonts w:hint="eastAsia" w:ascii="宋体" w:hAnsi="宋体" w:eastAsia="宋体"/>
                <w:b/>
                <w:bCs/>
                <w:color w:val="auto"/>
                <w:kern w:val="0"/>
                <w:szCs w:val="21"/>
              </w:rPr>
              <w:t>采购内容</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A3819D4">
            <w:pPr>
              <w:jc w:val="center"/>
              <w:rPr>
                <w:rFonts w:ascii="宋体" w:hAnsi="宋体"/>
                <w:b/>
                <w:bCs/>
                <w:color w:val="auto"/>
                <w:kern w:val="0"/>
                <w:szCs w:val="21"/>
              </w:rPr>
            </w:pPr>
            <w:r>
              <w:rPr>
                <w:rFonts w:hint="eastAsia" w:ascii="宋体" w:hAnsi="宋体" w:eastAsia="宋体"/>
                <w:b/>
                <w:bCs/>
                <w:color w:val="auto"/>
                <w:kern w:val="0"/>
                <w:szCs w:val="21"/>
                <w:lang w:val="en-US" w:eastAsia="zh-CN"/>
              </w:rPr>
              <w:t>技术要求</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78FD64">
            <w:pPr>
              <w:jc w:val="center"/>
              <w:rPr>
                <w:rFonts w:ascii="宋体" w:hAnsi="宋体" w:eastAsia="宋体" w:cs="仿宋_GB2312"/>
                <w:b/>
                <w:bCs/>
                <w:color w:val="auto"/>
                <w:kern w:val="0"/>
                <w:szCs w:val="21"/>
              </w:rPr>
            </w:pPr>
            <w:r>
              <w:rPr>
                <w:rFonts w:hint="eastAsia" w:ascii="宋体" w:hAnsi="宋体" w:eastAsia="宋体" w:cs="仿宋_GB2312"/>
                <w:b/>
                <w:bCs/>
                <w:color w:val="auto"/>
                <w:kern w:val="0"/>
                <w:szCs w:val="21"/>
              </w:rPr>
              <w:t>计量</w:t>
            </w:r>
          </w:p>
          <w:p w14:paraId="4A0D9715">
            <w:pPr>
              <w:jc w:val="center"/>
              <w:rPr>
                <w:rFonts w:ascii="宋体" w:hAnsi="宋体"/>
                <w:b/>
                <w:bCs/>
                <w:color w:val="auto"/>
                <w:kern w:val="0"/>
                <w:szCs w:val="21"/>
              </w:rPr>
            </w:pPr>
            <w:r>
              <w:rPr>
                <w:rFonts w:hint="eastAsia" w:ascii="宋体" w:hAnsi="宋体" w:eastAsia="宋体" w:cs="仿宋_GB2312"/>
                <w:b/>
                <w:bCs/>
                <w:color w:val="auto"/>
                <w:kern w:val="0"/>
                <w:szCs w:val="21"/>
              </w:rPr>
              <w:t>单位</w:t>
            </w:r>
          </w:p>
        </w:tc>
        <w:tc>
          <w:tcPr>
            <w:tcW w:w="513" w:type="pct"/>
            <w:tcBorders>
              <w:top w:val="single" w:color="auto" w:sz="4" w:space="0"/>
              <w:left w:val="nil"/>
              <w:bottom w:val="single" w:color="auto" w:sz="4" w:space="0"/>
              <w:right w:val="single" w:color="auto" w:sz="4" w:space="0"/>
            </w:tcBorders>
            <w:vAlign w:val="center"/>
          </w:tcPr>
          <w:p w14:paraId="017165D9">
            <w:pPr>
              <w:jc w:val="center"/>
              <w:rPr>
                <w:rFonts w:ascii="宋体" w:hAnsi="宋体"/>
                <w:b/>
                <w:bCs/>
                <w:color w:val="auto"/>
                <w:kern w:val="0"/>
                <w:szCs w:val="21"/>
              </w:rPr>
            </w:pPr>
            <w:r>
              <w:rPr>
                <w:rFonts w:hint="eastAsia" w:ascii="宋体" w:hAnsi="宋体" w:eastAsia="宋体" w:cs="仿宋_GB2312"/>
                <w:b/>
                <w:bCs/>
                <w:color w:val="auto"/>
                <w:kern w:val="0"/>
                <w:szCs w:val="21"/>
              </w:rPr>
              <w:t>数量</w:t>
            </w:r>
          </w:p>
        </w:tc>
        <w:tc>
          <w:tcPr>
            <w:tcW w:w="452" w:type="pct"/>
            <w:tcBorders>
              <w:top w:val="single" w:color="auto" w:sz="4" w:space="0"/>
              <w:left w:val="nil"/>
              <w:bottom w:val="single" w:color="auto" w:sz="4" w:space="0"/>
              <w:right w:val="single" w:color="auto" w:sz="4" w:space="0"/>
            </w:tcBorders>
            <w:vAlign w:val="center"/>
          </w:tcPr>
          <w:p w14:paraId="1A07AFE4">
            <w:pPr>
              <w:jc w:val="center"/>
              <w:rPr>
                <w:rFonts w:ascii="宋体" w:hAnsi="宋体" w:eastAsia="宋体" w:cs="仿宋_GB2312"/>
                <w:b/>
                <w:bCs/>
                <w:color w:val="auto"/>
                <w:kern w:val="0"/>
                <w:szCs w:val="21"/>
              </w:rPr>
            </w:pPr>
            <w:r>
              <w:rPr>
                <w:rFonts w:hint="eastAsia" w:ascii="宋体" w:hAnsi="宋体" w:eastAsia="宋体" w:cs="仿宋_GB2312"/>
                <w:b/>
                <w:bCs/>
                <w:color w:val="auto"/>
                <w:kern w:val="0"/>
                <w:szCs w:val="21"/>
              </w:rPr>
              <w:t>单价</w:t>
            </w:r>
          </w:p>
          <w:p w14:paraId="2595FE7C">
            <w:pPr>
              <w:jc w:val="center"/>
              <w:rPr>
                <w:rFonts w:ascii="宋体" w:hAnsi="宋体"/>
                <w:b/>
                <w:bCs/>
                <w:color w:val="auto"/>
                <w:kern w:val="0"/>
                <w:szCs w:val="21"/>
              </w:rPr>
            </w:pPr>
            <w:r>
              <w:rPr>
                <w:rFonts w:hint="eastAsia" w:ascii="宋体" w:hAnsi="宋体" w:eastAsia="宋体" w:cs="仿宋_GB2312"/>
                <w:b/>
                <w:bCs/>
                <w:color w:val="auto"/>
                <w:kern w:val="0"/>
                <w:szCs w:val="21"/>
              </w:rPr>
              <w:t>（元）</w:t>
            </w:r>
          </w:p>
        </w:tc>
        <w:tc>
          <w:tcPr>
            <w:tcW w:w="469" w:type="pct"/>
            <w:tcBorders>
              <w:top w:val="single" w:color="auto" w:sz="4" w:space="0"/>
              <w:left w:val="nil"/>
              <w:bottom w:val="single" w:color="auto" w:sz="4" w:space="0"/>
              <w:right w:val="single" w:color="auto" w:sz="4" w:space="0"/>
            </w:tcBorders>
            <w:vAlign w:val="center"/>
          </w:tcPr>
          <w:p w14:paraId="06A54123">
            <w:pPr>
              <w:jc w:val="center"/>
              <w:rPr>
                <w:rFonts w:ascii="宋体" w:hAnsi="宋体" w:eastAsia="宋体" w:cs="仿宋_GB2312"/>
                <w:b/>
                <w:bCs/>
                <w:color w:val="auto"/>
                <w:kern w:val="0"/>
                <w:szCs w:val="21"/>
              </w:rPr>
            </w:pPr>
            <w:r>
              <w:rPr>
                <w:rFonts w:hint="eastAsia" w:ascii="宋体" w:hAnsi="宋体" w:eastAsia="宋体" w:cs="仿宋_GB2312"/>
                <w:b/>
                <w:bCs/>
                <w:color w:val="auto"/>
                <w:kern w:val="0"/>
                <w:szCs w:val="21"/>
              </w:rPr>
              <w:t>小计</w:t>
            </w:r>
          </w:p>
          <w:p w14:paraId="44CCB167">
            <w:pPr>
              <w:jc w:val="center"/>
              <w:rPr>
                <w:rFonts w:ascii="宋体" w:hAnsi="宋体"/>
                <w:b/>
                <w:bCs/>
                <w:color w:val="auto"/>
                <w:kern w:val="0"/>
                <w:szCs w:val="21"/>
              </w:rPr>
            </w:pPr>
            <w:r>
              <w:rPr>
                <w:rFonts w:hint="eastAsia" w:ascii="宋体" w:hAnsi="宋体" w:eastAsia="宋体" w:cs="仿宋_GB2312"/>
                <w:b/>
                <w:bCs/>
                <w:color w:val="auto"/>
                <w:kern w:val="0"/>
                <w:szCs w:val="21"/>
              </w:rPr>
              <w:t>（元）</w:t>
            </w:r>
          </w:p>
        </w:tc>
      </w:tr>
      <w:tr w14:paraId="25FFA98F">
        <w:tblPrEx>
          <w:tblCellMar>
            <w:top w:w="0" w:type="dxa"/>
            <w:left w:w="0" w:type="dxa"/>
            <w:bottom w:w="0" w:type="dxa"/>
            <w:right w:w="0" w:type="dxa"/>
          </w:tblCellMar>
        </w:tblPrEx>
        <w:trPr>
          <w:trHeight w:val="5939"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6FC889">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1B21B5C">
            <w:pP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总体国家安全观展示模型</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18234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34"/>
                <w:kern w:val="0"/>
                <w:sz w:val="20"/>
                <w:szCs w:val="20"/>
                <w:lang w:val="en-US" w:eastAsia="zh-CN"/>
              </w:rPr>
            </w:pPr>
            <w:r>
              <w:rPr>
                <w:rFonts w:hint="eastAsia" w:ascii="宋体" w:hAnsi="宋体" w:eastAsia="宋体" w:cs="宋体"/>
                <w:b w:val="0"/>
                <w:bCs w:val="0"/>
                <w:spacing w:val="34"/>
                <w:kern w:val="0"/>
                <w:sz w:val="20"/>
                <w:szCs w:val="20"/>
                <w:lang w:val="en-US" w:eastAsia="zh-CN"/>
              </w:rPr>
              <w:t>1.指定的20个立方体模块的总体国家安全观内容，每个立方体模块正面印刷对应安全领域名称及核心释义，字体清晰，色彩区分明显。</w:t>
            </w:r>
          </w:p>
          <w:p w14:paraId="2BE96F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宋体" w:hAnsi="宋体" w:eastAsia="宋体" w:cs="宋体"/>
                <w:b w:val="0"/>
                <w:bCs w:val="0"/>
                <w:spacing w:val="34"/>
                <w:kern w:val="0"/>
                <w:sz w:val="20"/>
                <w:szCs w:val="20"/>
                <w:lang w:val="en-US" w:eastAsia="zh-CN"/>
              </w:rPr>
            </w:pPr>
            <w:r>
              <w:rPr>
                <w:rFonts w:hint="eastAsia" w:ascii="宋体" w:hAnsi="宋体" w:eastAsia="宋体" w:cs="宋体"/>
                <w:b w:val="0"/>
                <w:bCs w:val="0"/>
                <w:spacing w:val="34"/>
                <w:kern w:val="0"/>
                <w:sz w:val="20"/>
                <w:szCs w:val="20"/>
                <w:lang w:val="en-US" w:eastAsia="zh-CN"/>
              </w:rPr>
              <w:t>2.配套软件服务的国家安全与总体国家安全观微课学习二维码，手机扫码可学习国家安全与总体国家安全观相关内容。</w:t>
            </w:r>
          </w:p>
          <w:p w14:paraId="5C51EA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pacing w:val="34"/>
                <w:kern w:val="0"/>
                <w:sz w:val="20"/>
                <w:szCs w:val="20"/>
                <w:lang w:val="en-US" w:eastAsia="zh-CN"/>
              </w:rPr>
            </w:pPr>
            <w:r>
              <w:rPr>
                <w:rFonts w:hint="eastAsia" w:ascii="宋体" w:hAnsi="宋体" w:eastAsia="宋体" w:cs="宋体"/>
                <w:b w:val="0"/>
                <w:bCs w:val="0"/>
                <w:spacing w:val="34"/>
                <w:kern w:val="0"/>
                <w:sz w:val="20"/>
                <w:szCs w:val="20"/>
                <w:lang w:val="en-US" w:eastAsia="zh-CN"/>
              </w:rPr>
              <w:t>3.整体尺寸：</w:t>
            </w:r>
          </w:p>
          <w:p w14:paraId="161224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34"/>
                <w:kern w:val="0"/>
                <w:sz w:val="20"/>
                <w:szCs w:val="20"/>
                <w:lang w:val="en-US" w:eastAsia="zh-CN"/>
              </w:rPr>
            </w:pPr>
            <w:r>
              <w:rPr>
                <w:rFonts w:hint="eastAsia" w:ascii="宋体" w:hAnsi="宋体" w:eastAsia="宋体" w:cs="宋体"/>
                <w:b w:val="0"/>
                <w:bCs w:val="0"/>
                <w:spacing w:val="34"/>
                <w:kern w:val="0"/>
                <w:sz w:val="20"/>
                <w:szCs w:val="20"/>
                <w:lang w:val="en-US" w:eastAsia="zh-CN"/>
              </w:rPr>
              <w:t>高度：约 2200mm（含底座）</w:t>
            </w:r>
          </w:p>
          <w:p w14:paraId="4CBE88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34"/>
                <w:kern w:val="0"/>
                <w:sz w:val="20"/>
                <w:szCs w:val="20"/>
                <w:lang w:val="en-US" w:eastAsia="zh-CN"/>
              </w:rPr>
            </w:pPr>
            <w:r>
              <w:rPr>
                <w:rFonts w:hint="eastAsia" w:ascii="宋体" w:hAnsi="宋体" w:eastAsia="宋体" w:cs="宋体"/>
                <w:b w:val="0"/>
                <w:bCs w:val="0"/>
                <w:spacing w:val="34"/>
                <w:kern w:val="0"/>
                <w:sz w:val="20"/>
                <w:szCs w:val="20"/>
                <w:lang w:val="en-US" w:eastAsia="zh-CN"/>
              </w:rPr>
              <w:t>底座尺寸：约 876mm×876mm×400mm。</w:t>
            </w:r>
          </w:p>
          <w:p w14:paraId="1C0801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34"/>
                <w:kern w:val="0"/>
                <w:sz w:val="20"/>
                <w:szCs w:val="20"/>
                <w:lang w:val="en-US" w:eastAsia="zh-CN"/>
              </w:rPr>
            </w:pPr>
            <w:r>
              <w:rPr>
                <w:rFonts w:hint="eastAsia" w:ascii="宋体" w:hAnsi="宋体" w:eastAsia="宋体" w:cs="宋体"/>
                <w:b w:val="0"/>
                <w:bCs w:val="0"/>
                <w:spacing w:val="34"/>
                <w:kern w:val="0"/>
                <w:sz w:val="20"/>
                <w:szCs w:val="20"/>
                <w:lang w:val="en-US" w:eastAsia="zh-CN"/>
              </w:rPr>
              <w:t>4.主体结构：十字形金属框架，5 组立方体模块阵列，每组4 层，每层 1 个立方体，共 20 个立方体模块。</w:t>
            </w:r>
          </w:p>
          <w:p w14:paraId="6C53B5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34"/>
                <w:kern w:val="0"/>
                <w:sz w:val="20"/>
                <w:szCs w:val="20"/>
                <w:lang w:val="en-US" w:eastAsia="zh-CN"/>
              </w:rPr>
            </w:pPr>
            <w:r>
              <w:rPr>
                <w:rFonts w:hint="eastAsia" w:ascii="宋体" w:hAnsi="宋体" w:eastAsia="宋体" w:cs="宋体"/>
                <w:b w:val="0"/>
                <w:bCs w:val="0"/>
                <w:spacing w:val="34"/>
                <w:kern w:val="0"/>
                <w:sz w:val="20"/>
                <w:szCs w:val="20"/>
                <w:lang w:val="en-US" w:eastAsia="zh-CN"/>
              </w:rPr>
              <w:t>5..材质：框架：高强度镀锌板，静电喷塑（红色），防锈耐腐蚀</w:t>
            </w:r>
          </w:p>
          <w:p w14:paraId="2F268D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34"/>
                <w:kern w:val="0"/>
                <w:sz w:val="20"/>
                <w:szCs w:val="20"/>
                <w:lang w:val="en-US" w:eastAsia="zh-CN"/>
              </w:rPr>
            </w:pPr>
            <w:r>
              <w:rPr>
                <w:rFonts w:hint="eastAsia" w:ascii="宋体" w:hAnsi="宋体" w:eastAsia="宋体" w:cs="宋体"/>
                <w:b w:val="0"/>
                <w:bCs w:val="0"/>
                <w:spacing w:val="34"/>
                <w:kern w:val="0"/>
                <w:sz w:val="20"/>
                <w:szCs w:val="20"/>
                <w:lang w:val="en-US" w:eastAsia="zh-CN"/>
              </w:rPr>
              <w:t>立方体模块：亚克力字，阻燃等级 V-0 级，表面 UV 印刷</w:t>
            </w:r>
          </w:p>
          <w:p w14:paraId="6D6164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34"/>
                <w:kern w:val="0"/>
                <w:sz w:val="20"/>
                <w:szCs w:val="20"/>
                <w:lang w:val="en-US" w:eastAsia="zh-CN"/>
              </w:rPr>
            </w:pPr>
            <w:r>
              <w:rPr>
                <w:rFonts w:hint="eastAsia" w:ascii="宋体" w:hAnsi="宋体" w:eastAsia="宋体" w:cs="宋体"/>
                <w:b w:val="0"/>
                <w:bCs w:val="0"/>
                <w:spacing w:val="34"/>
                <w:kern w:val="0"/>
                <w:sz w:val="20"/>
                <w:szCs w:val="20"/>
                <w:lang w:val="en-US" w:eastAsia="zh-CN"/>
              </w:rPr>
              <w:t>6.底座：高密度板材 + 金属包边，底部安装万向脚轮（带刹车），便于移动与固定。</w:t>
            </w:r>
          </w:p>
          <w:p w14:paraId="59DCF1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34"/>
                <w:kern w:val="0"/>
                <w:sz w:val="20"/>
                <w:szCs w:val="20"/>
                <w:lang w:val="en-US" w:eastAsia="zh-CN"/>
              </w:rPr>
            </w:pPr>
            <w:r>
              <w:rPr>
                <w:rFonts w:hint="eastAsia" w:ascii="宋体" w:hAnsi="宋体" w:eastAsia="宋体" w:cs="宋体"/>
                <w:b w:val="0"/>
                <w:bCs w:val="0"/>
                <w:spacing w:val="34"/>
                <w:kern w:val="0"/>
                <w:sz w:val="20"/>
                <w:szCs w:val="20"/>
                <w:lang w:val="en-US" w:eastAsia="zh-CN"/>
              </w:rPr>
              <w:t>7.顶部横梁：PVC雕刻字，尺寸约 100mm*100mm。</w:t>
            </w:r>
          </w:p>
          <w:p w14:paraId="043193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pacing w:val="34"/>
                <w:sz w:val="20"/>
                <w:szCs w:val="20"/>
                <w:lang w:val="en-US" w:eastAsia="zh-CN"/>
              </w:rPr>
            </w:pPr>
            <w:r>
              <w:rPr>
                <w:rFonts w:hint="eastAsia" w:ascii="宋体" w:hAnsi="宋体" w:eastAsia="宋体" w:cs="宋体"/>
                <w:b w:val="0"/>
                <w:bCs w:val="0"/>
                <w:spacing w:val="34"/>
                <w:kern w:val="0"/>
                <w:sz w:val="20"/>
                <w:szCs w:val="20"/>
                <w:lang w:val="en-US" w:eastAsia="zh-CN"/>
              </w:rPr>
              <w:t>底座正面：PVC雕刻字，尺寸约 80mm×80mm。</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65BE64">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4B0E421A">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2494B8F3">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7A19E097">
            <w:pPr>
              <w:jc w:val="center"/>
              <w:rPr>
                <w:rFonts w:hint="default" w:ascii="宋体" w:hAnsi="宋体" w:eastAsia="宋体" w:cs="黑体"/>
                <w:color w:val="auto"/>
                <w:kern w:val="0"/>
                <w:szCs w:val="21"/>
                <w:lang w:val="en-US" w:eastAsia="zh-CN"/>
              </w:rPr>
            </w:pPr>
          </w:p>
        </w:tc>
      </w:tr>
      <w:tr w14:paraId="7C66D262">
        <w:tblPrEx>
          <w:tblCellMar>
            <w:top w:w="0" w:type="dxa"/>
            <w:left w:w="0" w:type="dxa"/>
            <w:bottom w:w="0" w:type="dxa"/>
            <w:right w:w="0" w:type="dxa"/>
          </w:tblCellMar>
        </w:tblPrEx>
        <w:trPr>
          <w:trHeight w:val="5939"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900FDB9">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48039F1">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消防标识互动学习系统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758EC64">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消防标志展示背板</w:t>
            </w:r>
          </w:p>
          <w:p w14:paraId="4BD8E42F">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 xml:space="preserve">规格根据场地需求定制；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材质：木材、石膏板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互动消防</w:t>
            </w:r>
            <w:r>
              <w:rPr>
                <w:rFonts w:hint="eastAsia" w:ascii="宋体" w:hAnsi="宋体" w:eastAsia="宋体" w:cs="宋体"/>
                <w:kern w:val="0"/>
                <w:sz w:val="20"/>
                <w:szCs w:val="20"/>
                <w:lang w:eastAsia="zh-CN"/>
              </w:rPr>
              <w:t>标识</w:t>
            </w:r>
            <w:r>
              <w:rPr>
                <w:rFonts w:hint="eastAsia" w:ascii="宋体" w:hAnsi="宋体" w:eastAsia="宋体" w:cs="宋体"/>
                <w:kern w:val="0"/>
                <w:sz w:val="20"/>
                <w:szCs w:val="20"/>
              </w:rPr>
              <w:t>配件：无线控制器、usb无线接收线、电源适配器、接口专用电源</w:t>
            </w:r>
            <w:r>
              <w:rPr>
                <w:rFonts w:hint="eastAsia" w:ascii="宋体" w:hAnsi="宋体" w:eastAsia="宋体" w:cs="宋体"/>
                <w:kern w:val="0"/>
                <w:sz w:val="20"/>
                <w:szCs w:val="20"/>
                <w:lang w:eastAsia="zh-CN"/>
              </w:rPr>
              <w:t>；</w:t>
            </w:r>
          </w:p>
          <w:p w14:paraId="1B8F7C2D">
            <w:pPr>
              <w:widowControl/>
              <w:numPr>
                <w:ilvl w:val="0"/>
                <w:numId w:val="0"/>
              </w:numPr>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触摸感应灯箱套装</w:t>
            </w:r>
          </w:p>
          <w:p w14:paraId="78A6139F">
            <w:pPr>
              <w:widowControl/>
              <w:numPr>
                <w:ilvl w:val="0"/>
                <w:numId w:val="0"/>
              </w:numPr>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无线控制器×1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触摸感应灯箱标志×20</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usb无线接收线×1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12V/35W 20接口专用电源×1</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12V电源适配器×1</w:t>
            </w:r>
            <w:r>
              <w:rPr>
                <w:rFonts w:hint="eastAsia" w:ascii="宋体" w:hAnsi="宋体" w:eastAsia="宋体" w:cs="宋体"/>
                <w:kern w:val="0"/>
                <w:sz w:val="20"/>
                <w:szCs w:val="20"/>
                <w:lang w:eastAsia="zh-CN"/>
              </w:rPr>
              <w:t>；</w:t>
            </w:r>
          </w:p>
          <w:p w14:paraId="7F0FB1E1">
            <w:pPr>
              <w:widowControl/>
              <w:numPr>
                <w:ilvl w:val="0"/>
                <w:numId w:val="0"/>
              </w:numPr>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教学软件</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通过触摸墙面上不同的消防标识灯箱，进行触发播放相应动画演示视频介绍</w:t>
            </w:r>
            <w:r>
              <w:rPr>
                <w:rFonts w:hint="eastAsia" w:ascii="宋体" w:hAnsi="宋体" w:eastAsia="宋体" w:cs="宋体"/>
                <w:color w:val="auto"/>
                <w:kern w:val="0"/>
                <w:sz w:val="20"/>
                <w:szCs w:val="20"/>
              </w:rPr>
              <w:t>，掌握</w:t>
            </w:r>
            <w:r>
              <w:rPr>
                <w:rFonts w:hint="eastAsia" w:ascii="宋体" w:hAnsi="宋体" w:eastAsia="宋体" w:cs="宋体"/>
                <w:color w:val="auto"/>
                <w:kern w:val="0"/>
                <w:sz w:val="20"/>
                <w:szCs w:val="20"/>
                <w:lang w:val="en-US" w:eastAsia="zh-CN"/>
              </w:rPr>
              <w:t>不少于</w:t>
            </w:r>
            <w:r>
              <w:rPr>
                <w:rFonts w:hint="eastAsia" w:ascii="宋体" w:hAnsi="宋体" w:eastAsia="宋体" w:cs="宋体"/>
                <w:color w:val="auto"/>
                <w:kern w:val="0"/>
                <w:sz w:val="20"/>
                <w:szCs w:val="20"/>
              </w:rPr>
              <w:t>20种不同的消防标识意义和知识点</w:t>
            </w:r>
            <w:r>
              <w:rPr>
                <w:rFonts w:hint="eastAsia" w:ascii="宋体" w:hAnsi="宋体" w:eastAsia="宋体" w:cs="宋体"/>
                <w:color w:val="auto"/>
                <w:kern w:val="0"/>
                <w:sz w:val="20"/>
                <w:szCs w:val="20"/>
                <w:lang w:eastAsia="zh-CN"/>
              </w:rPr>
              <w:t>；</w:t>
            </w:r>
          </w:p>
          <w:p w14:paraId="1A0E5915">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spacing w:val="10"/>
                <w:kern w:val="0"/>
                <w:sz w:val="20"/>
                <w:szCs w:val="20"/>
                <w:lang w:val="en-US" w:eastAsia="zh-CN"/>
              </w:rPr>
              <w:t>4.壁挂电容触摸屏</w:t>
            </w:r>
            <w:r>
              <w:rPr>
                <w:rFonts w:hint="eastAsia" w:ascii="宋体" w:hAnsi="宋体" w:eastAsia="宋体" w:cs="宋体"/>
                <w:spacing w:val="10"/>
                <w:kern w:val="0"/>
                <w:sz w:val="20"/>
                <w:szCs w:val="20"/>
                <w:lang w:eastAsia="zh-CN"/>
              </w:rPr>
              <w:t>：</w:t>
            </w:r>
            <w:r>
              <w:rPr>
                <w:rFonts w:hint="eastAsia" w:ascii="宋体" w:hAnsi="宋体" w:eastAsia="宋体" w:cs="宋体"/>
                <w:spacing w:val="10"/>
                <w:kern w:val="0"/>
                <w:sz w:val="20"/>
                <w:szCs w:val="20"/>
              </w:rPr>
              <w:t>不小于50英寸；处理器主频≥2.3Ghz；≥8G内存；≥240G固态硬盘。</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2E76008">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68427B84">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3F40D18F">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180D1D3B">
            <w:pPr>
              <w:jc w:val="center"/>
              <w:rPr>
                <w:rFonts w:hint="default" w:ascii="宋体" w:hAnsi="宋体" w:eastAsia="宋体" w:cs="黑体"/>
                <w:color w:val="auto"/>
                <w:kern w:val="0"/>
                <w:szCs w:val="21"/>
                <w:lang w:val="en-US" w:eastAsia="zh-CN"/>
              </w:rPr>
            </w:pPr>
          </w:p>
        </w:tc>
      </w:tr>
      <w:tr w14:paraId="3CB33556">
        <w:tblPrEx>
          <w:tblCellMar>
            <w:top w:w="0" w:type="dxa"/>
            <w:left w:w="0" w:type="dxa"/>
            <w:bottom w:w="0" w:type="dxa"/>
            <w:right w:w="0" w:type="dxa"/>
          </w:tblCellMar>
        </w:tblPrEx>
        <w:trPr>
          <w:trHeight w:val="1652"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C16D50">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340DC1F">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消防实物教学展示系统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1F1E739">
            <w:pPr>
              <w:numPr>
                <w:ilvl w:val="0"/>
                <w:numId w:val="0"/>
              </w:numPr>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消防实物展示套件</w:t>
            </w:r>
          </w:p>
          <w:p w14:paraId="77533F44">
            <w:pPr>
              <w:numPr>
                <w:ilvl w:val="0"/>
                <w:numId w:val="0"/>
              </w:numPr>
              <w:jc w:val="both"/>
              <w:rPr>
                <w:rFonts w:hint="eastAsia" w:ascii="宋体" w:hAnsi="宋体" w:eastAsia="宋体" w:cs="宋体"/>
                <w:kern w:val="0"/>
                <w:sz w:val="20"/>
                <w:szCs w:val="20"/>
                <w:lang w:eastAsia="zh-CN"/>
              </w:rPr>
            </w:pPr>
            <w:r>
              <w:rPr>
                <w:rFonts w:hint="eastAsia" w:ascii="宋体" w:hAnsi="宋体" w:eastAsia="宋体" w:cs="宋体"/>
                <w:color w:val="auto"/>
                <w:kern w:val="0"/>
                <w:sz w:val="20"/>
                <w:szCs w:val="20"/>
                <w:lang w:val="en-US" w:eastAsia="zh-CN"/>
              </w:rPr>
              <w:t>至少包含</w:t>
            </w:r>
            <w:r>
              <w:rPr>
                <w:rFonts w:hint="eastAsia" w:ascii="宋体" w:hAnsi="宋体" w:eastAsia="宋体" w:cs="宋体"/>
                <w:kern w:val="0"/>
                <w:sz w:val="20"/>
                <w:szCs w:val="20"/>
              </w:rPr>
              <w:t>强光手电、消防安全绳、消防服、消防斧、消防面具、消防手套、消防水带、消防水枪、消防头盔、消防靴、消防腰带</w:t>
            </w:r>
            <w:r>
              <w:rPr>
                <w:rFonts w:hint="eastAsia" w:ascii="宋体" w:hAnsi="宋体" w:eastAsia="宋体" w:cs="宋体"/>
                <w:kern w:val="0"/>
                <w:sz w:val="20"/>
                <w:szCs w:val="20"/>
                <w:lang w:eastAsia="zh-CN"/>
              </w:rPr>
              <w:t>。</w:t>
            </w:r>
          </w:p>
          <w:p w14:paraId="7C7E8495">
            <w:pPr>
              <w:numPr>
                <w:ilvl w:val="0"/>
                <w:numId w:val="0"/>
              </w:numPr>
              <w:jc w:val="both"/>
              <w:rPr>
                <w:rFonts w:hint="eastAsia" w:ascii="宋体" w:hAnsi="宋体" w:eastAsia="宋体" w:cs="宋体"/>
                <w:kern w:val="0"/>
                <w:sz w:val="20"/>
                <w:szCs w:val="20"/>
                <w:lang w:val="en-US" w:eastAsia="zh-CN"/>
              </w:rPr>
            </w:pPr>
            <w:r>
              <w:rPr>
                <w:rFonts w:hint="eastAsia" w:ascii="宋体" w:hAnsi="宋体" w:eastAsia="宋体" w:cs="宋体"/>
                <w:color w:val="auto"/>
                <w:kern w:val="0"/>
                <w:sz w:val="20"/>
                <w:szCs w:val="20"/>
              </w:rPr>
              <w:t>▲</w:t>
            </w:r>
            <w:r>
              <w:rPr>
                <w:rFonts w:hint="eastAsia" w:ascii="宋体" w:hAnsi="宋体" w:eastAsia="宋体" w:cs="宋体"/>
                <w:kern w:val="0"/>
                <w:sz w:val="20"/>
                <w:szCs w:val="20"/>
                <w:lang w:val="en-US" w:eastAsia="zh-CN"/>
              </w:rPr>
              <w:t>2.</w:t>
            </w:r>
            <w:r>
              <w:rPr>
                <w:rFonts w:hint="eastAsia" w:ascii="宋体" w:hAnsi="宋体" w:eastAsia="宋体" w:cs="宋体"/>
                <w:color w:val="auto"/>
                <w:kern w:val="0"/>
                <w:sz w:val="20"/>
                <w:szCs w:val="20"/>
                <w:lang w:val="en-US" w:eastAsia="zh-CN"/>
              </w:rPr>
              <w:t>以上至少3个实物要求配套</w:t>
            </w:r>
            <w:r>
              <w:rPr>
                <w:rFonts w:hint="eastAsia" w:ascii="宋体" w:hAnsi="宋体" w:eastAsia="宋体" w:cs="宋体"/>
                <w:kern w:val="0"/>
                <w:sz w:val="20"/>
                <w:szCs w:val="20"/>
              </w:rPr>
              <w:t>教学二维码</w:t>
            </w:r>
            <w:r>
              <w:rPr>
                <w:rFonts w:hint="eastAsia" w:ascii="宋体" w:hAnsi="宋体" w:eastAsia="宋体" w:cs="宋体"/>
                <w:kern w:val="0"/>
                <w:sz w:val="20"/>
                <w:szCs w:val="20"/>
                <w:lang w:val="en-US" w:eastAsia="zh-CN"/>
              </w:rPr>
              <w:t>微课内容，</w:t>
            </w:r>
            <w:r>
              <w:rPr>
                <w:rFonts w:hint="eastAsia" w:ascii="宋体" w:hAnsi="宋体" w:eastAsia="宋体" w:cs="宋体"/>
                <w:kern w:val="0"/>
                <w:sz w:val="20"/>
                <w:szCs w:val="20"/>
              </w:rPr>
              <w:t>陈列展示消防领域常用装备器材实物，构建</w:t>
            </w:r>
            <w:r>
              <w:rPr>
                <w:rFonts w:hint="eastAsia" w:ascii="宋体" w:hAnsi="宋体" w:eastAsia="宋体" w:cs="宋体"/>
                <w:kern w:val="0"/>
                <w:sz w:val="20"/>
                <w:szCs w:val="20"/>
                <w:lang w:eastAsia="zh-CN"/>
              </w:rPr>
              <w:t>“一物一码”</w:t>
            </w:r>
            <w:r>
              <w:rPr>
                <w:rFonts w:hint="eastAsia" w:ascii="宋体" w:hAnsi="宋体" w:eastAsia="宋体" w:cs="宋体"/>
                <w:kern w:val="0"/>
                <w:sz w:val="20"/>
                <w:szCs w:val="20"/>
              </w:rPr>
              <w:t>数字化导学系统。通过移动终端扫描对应实物的二维码，即可获取该装备的规范操作指南、维护要点及实战应用方法，实现从静态展示到动态学习的转化。</w:t>
            </w:r>
          </w:p>
          <w:p w14:paraId="74B563D1">
            <w:pPr>
              <w:numPr>
                <w:ilvl w:val="0"/>
                <w:numId w:val="0"/>
              </w:numPr>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rPr>
              <w:t>消防服套装</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97款消防服：材质：采用进口阻燃、防水、隔热、透气层布料。特性：阻燃性能良好，其损毁长度≤10cm，续燃时间≤2s，透汽量≥1000g/m²d，TPP 值≥28cal/cm²。颜色：橙色。尺寸：衣长不小于81cm，袖长不小于56cm，肩宽不小于50cm，裤长不小于98cm。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02款消防服：材质：面料分为外层、防水透气层、隔热层、舒适层。颜色：藏青色。特性：热防护性能 TPP＞28cal/cm²。规格尺寸：有特、大、中、小号之分，衣裤有均码。</w:t>
            </w:r>
          </w:p>
          <w:p w14:paraId="3F5F1F26">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spacing w:val="10"/>
                <w:kern w:val="0"/>
                <w:sz w:val="20"/>
                <w:szCs w:val="20"/>
                <w:lang w:val="en-US" w:eastAsia="zh-CN"/>
              </w:rPr>
              <w:t>4.</w:t>
            </w:r>
            <w:r>
              <w:rPr>
                <w:rFonts w:hint="eastAsia" w:ascii="宋体" w:hAnsi="宋体" w:eastAsia="宋体" w:cs="宋体"/>
                <w:spacing w:val="10"/>
                <w:kern w:val="0"/>
                <w:sz w:val="20"/>
                <w:szCs w:val="20"/>
              </w:rPr>
              <w:t>消防全身模特假人</w:t>
            </w:r>
            <w:r>
              <w:rPr>
                <w:rFonts w:hint="eastAsia" w:ascii="宋体" w:hAnsi="宋体" w:eastAsia="宋体" w:cs="宋体"/>
                <w:spacing w:val="10"/>
                <w:kern w:val="0"/>
                <w:sz w:val="20"/>
                <w:szCs w:val="20"/>
                <w:lang w:eastAsia="zh-CN"/>
              </w:rPr>
              <w:t>：</w:t>
            </w:r>
            <w:r>
              <w:rPr>
                <w:rFonts w:hint="eastAsia" w:ascii="宋体" w:hAnsi="宋体" w:eastAsia="宋体" w:cs="宋体"/>
                <w:spacing w:val="10"/>
                <w:kern w:val="0"/>
                <w:sz w:val="20"/>
                <w:szCs w:val="20"/>
              </w:rPr>
              <w:t>模特尺寸身高：≥184cm</w:t>
            </w:r>
            <w:r>
              <w:rPr>
                <w:rFonts w:hint="eastAsia" w:ascii="宋体" w:hAnsi="宋体" w:eastAsia="宋体" w:cs="宋体"/>
                <w:spacing w:val="10"/>
                <w:kern w:val="0"/>
                <w:sz w:val="20"/>
                <w:szCs w:val="20"/>
                <w:lang w:eastAsia="zh-CN"/>
              </w:rPr>
              <w:t>；</w:t>
            </w:r>
            <w:r>
              <w:rPr>
                <w:rFonts w:hint="eastAsia" w:ascii="宋体" w:hAnsi="宋体" w:eastAsia="宋体" w:cs="宋体"/>
                <w:spacing w:val="10"/>
                <w:kern w:val="0"/>
                <w:sz w:val="20"/>
                <w:szCs w:val="20"/>
              </w:rPr>
              <w:t>三围不小于：94cm、75cm、95cm</w:t>
            </w:r>
            <w:r>
              <w:rPr>
                <w:rFonts w:hint="eastAsia" w:ascii="宋体" w:hAnsi="宋体" w:eastAsia="宋体" w:cs="宋体"/>
                <w:spacing w:val="10"/>
                <w:kern w:val="0"/>
                <w:sz w:val="20"/>
                <w:szCs w:val="20"/>
                <w:lang w:eastAsia="zh-CN"/>
              </w:rPr>
              <w:t>。</w:t>
            </w:r>
            <w:r>
              <w:rPr>
                <w:rFonts w:hint="eastAsia" w:ascii="宋体" w:hAnsi="宋体" w:eastAsia="宋体" w:cs="宋体"/>
                <w:spacing w:val="10"/>
                <w:kern w:val="0"/>
                <w:sz w:val="20"/>
                <w:szCs w:val="20"/>
              </w:rPr>
              <w:t>材质：塑料耐摔型</w:t>
            </w:r>
            <w:r>
              <w:rPr>
                <w:rFonts w:hint="eastAsia" w:ascii="宋体" w:hAnsi="宋体" w:eastAsia="宋体" w:cs="宋体"/>
                <w:spacing w:val="10"/>
                <w:kern w:val="0"/>
                <w:sz w:val="20"/>
                <w:szCs w:val="20"/>
                <w:lang w:eastAsia="zh-CN"/>
              </w:rPr>
              <w:t>。</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C48349">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085FE301">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376D2449">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76C1C6D2">
            <w:pPr>
              <w:jc w:val="center"/>
              <w:rPr>
                <w:rFonts w:hint="default" w:ascii="宋体" w:hAnsi="宋体" w:eastAsia="宋体" w:cs="黑体"/>
                <w:color w:val="auto"/>
                <w:kern w:val="0"/>
                <w:szCs w:val="21"/>
                <w:lang w:val="en-US" w:eastAsia="zh-CN"/>
              </w:rPr>
            </w:pPr>
          </w:p>
        </w:tc>
      </w:tr>
      <w:tr w14:paraId="52BAF2FB">
        <w:tblPrEx>
          <w:tblCellMar>
            <w:top w:w="0" w:type="dxa"/>
            <w:left w:w="0" w:type="dxa"/>
            <w:bottom w:w="0" w:type="dxa"/>
            <w:right w:w="0" w:type="dxa"/>
          </w:tblCellMar>
        </w:tblPrEx>
        <w:trPr>
          <w:trHeight w:val="90"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29D0F1">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519DAE9">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电动车起火模拟演示系统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2B715D2">
            <w:pPr>
              <w:widowControl/>
              <w:numPr>
                <w:ilvl w:val="0"/>
                <w:numId w:val="2"/>
              </w:numPr>
              <w:jc w:val="left"/>
              <w:rPr>
                <w:rFonts w:hint="eastAsia" w:ascii="宋体" w:hAnsi="宋体" w:eastAsia="宋体" w:cs="宋体"/>
                <w:kern w:val="0"/>
                <w:sz w:val="20"/>
                <w:szCs w:val="20"/>
                <w:lang w:eastAsia="zh-CN"/>
              </w:rPr>
            </w:pPr>
            <w:r>
              <w:rPr>
                <w:rFonts w:hint="eastAsia" w:ascii="宋体" w:hAnsi="宋体" w:eastAsia="宋体" w:cs="宋体"/>
                <w:b w:val="0"/>
                <w:bCs w:val="0"/>
                <w:kern w:val="0"/>
                <w:sz w:val="20"/>
                <w:szCs w:val="20"/>
                <w:vertAlign w:val="baseline"/>
                <w:lang w:val="en-US" w:eastAsia="zh-CN"/>
              </w:rPr>
              <w:t>整机参数：</w:t>
            </w:r>
            <w:r>
              <w:rPr>
                <w:rFonts w:hint="eastAsia" w:ascii="宋体" w:hAnsi="宋体" w:eastAsia="宋体" w:cs="宋体"/>
                <w:kern w:val="0"/>
                <w:sz w:val="20"/>
                <w:szCs w:val="20"/>
              </w:rPr>
              <w:t>底座尺寸不小于：1800×803×491mm</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材质：spcc</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主机</w:t>
            </w:r>
            <w:r>
              <w:rPr>
                <w:rFonts w:hint="eastAsia" w:ascii="宋体" w:hAnsi="宋体" w:eastAsia="宋体" w:cs="宋体"/>
                <w:kern w:val="0"/>
                <w:sz w:val="20"/>
                <w:szCs w:val="20"/>
              </w:rPr>
              <w:t>处理器主频≥2.</w:t>
            </w:r>
            <w:r>
              <w:rPr>
                <w:rFonts w:hint="eastAsia" w:ascii="宋体" w:hAnsi="宋体" w:eastAsia="宋体" w:cs="宋体"/>
                <w:kern w:val="0"/>
                <w:sz w:val="20"/>
                <w:szCs w:val="20"/>
                <w:lang w:eastAsia="zh-CN"/>
              </w:rPr>
              <w:t>3GHz</w:t>
            </w:r>
            <w:r>
              <w:rPr>
                <w:rFonts w:hint="eastAsia" w:ascii="宋体" w:hAnsi="宋体" w:eastAsia="宋体" w:cs="宋体"/>
                <w:kern w:val="0"/>
                <w:sz w:val="20"/>
                <w:szCs w:val="20"/>
              </w:rPr>
              <w:t>；≥8G内存；≥240G固态硬盘</w:t>
            </w:r>
            <w:r>
              <w:rPr>
                <w:rFonts w:hint="eastAsia" w:ascii="宋体" w:hAnsi="宋体" w:eastAsia="宋体" w:cs="宋体"/>
                <w:kern w:val="0"/>
                <w:sz w:val="20"/>
                <w:szCs w:val="20"/>
                <w:lang w:eastAsia="zh-CN"/>
              </w:rPr>
              <w:t>；</w:t>
            </w:r>
          </w:p>
          <w:p w14:paraId="67226F2F">
            <w:pPr>
              <w:widowControl/>
              <w:numPr>
                <w:ilvl w:val="0"/>
                <w:numId w:val="2"/>
              </w:numPr>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触摸屏：电容触摸屏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面板尺寸：不小于32英寸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像素：不小于1920X1080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面板亮度：300cd/m²</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电源：30W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工作温度：0~40℃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响应时间：＜5.5ms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表面硬度：物理钢化莫氏7级防爆玻璃</w:t>
            </w:r>
          </w:p>
          <w:p w14:paraId="191532B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材质：spcc，喷塑</w:t>
            </w:r>
          </w:p>
          <w:p w14:paraId="785375F5">
            <w:pPr>
              <w:widowControl/>
              <w:numPr>
                <w:ilvl w:val="0"/>
                <w:numId w:val="2"/>
              </w:numPr>
              <w:jc w:val="left"/>
              <w:rPr>
                <w:rFonts w:hint="eastAsia" w:ascii="宋体" w:hAnsi="宋体" w:eastAsia="宋体" w:cs="宋体"/>
                <w:kern w:val="0"/>
                <w:sz w:val="20"/>
                <w:szCs w:val="20"/>
              </w:rPr>
            </w:pPr>
            <w:r>
              <w:rPr>
                <w:rFonts w:hint="eastAsia" w:ascii="宋体" w:hAnsi="宋体" w:eastAsia="宋体" w:cs="宋体"/>
                <w:kern w:val="0"/>
                <w:sz w:val="20"/>
                <w:szCs w:val="20"/>
              </w:rPr>
              <w:t>H型底座尺寸：600（L）×460（W）×1020（H）mm</w:t>
            </w:r>
            <w:r>
              <w:rPr>
                <w:rFonts w:hint="eastAsia" w:ascii="宋体" w:hAnsi="宋体" w:eastAsia="宋体" w:cs="宋体"/>
                <w:kern w:val="0"/>
                <w:sz w:val="20"/>
                <w:szCs w:val="20"/>
                <w:lang w:eastAsia="zh-CN"/>
              </w:rPr>
              <w:t>；</w:t>
            </w:r>
          </w:p>
          <w:p w14:paraId="78DD0C84">
            <w:pPr>
              <w:widowControl/>
              <w:numPr>
                <w:ilvl w:val="0"/>
                <w:numId w:val="2"/>
              </w:numPr>
              <w:jc w:val="left"/>
              <w:rPr>
                <w:rFonts w:hint="eastAsia" w:ascii="宋体" w:hAnsi="宋体" w:eastAsia="宋体" w:cs="宋体"/>
                <w:kern w:val="0"/>
                <w:sz w:val="20"/>
                <w:szCs w:val="20"/>
              </w:rPr>
            </w:pPr>
            <w:r>
              <w:rPr>
                <w:rFonts w:hint="eastAsia" w:ascii="宋体" w:hAnsi="宋体" w:eastAsia="宋体" w:cs="宋体"/>
                <w:kern w:val="0"/>
                <w:sz w:val="20"/>
                <w:szCs w:val="20"/>
              </w:rPr>
              <w:t xml:space="preserve">烟雾机：500W </w:t>
            </w:r>
          </w:p>
          <w:p w14:paraId="2AF965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尺寸：23×11×11CM</w:t>
            </w:r>
          </w:p>
          <w:p w14:paraId="328CD2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电压：110-240V/50-60HZ</w:t>
            </w:r>
          </w:p>
          <w:p w14:paraId="14F2DC6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喷烟距离：3-5m</w:t>
            </w:r>
          </w:p>
          <w:p w14:paraId="737540F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控制：线控、遥控</w:t>
            </w:r>
          </w:p>
          <w:p w14:paraId="50CBB37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喷烟量：6000cuft/min</w:t>
            </w:r>
          </w:p>
          <w:p w14:paraId="6A9A4F2C">
            <w:pPr>
              <w:widowControl/>
              <w:numPr>
                <w:ilvl w:val="0"/>
                <w:numId w:val="0"/>
              </w:numPr>
              <w:jc w:val="left"/>
              <w:rPr>
                <w:rFonts w:hint="eastAsia" w:ascii="宋体" w:hAnsi="宋体" w:eastAsia="宋体" w:cs="宋体"/>
                <w:kern w:val="0"/>
                <w:sz w:val="20"/>
                <w:szCs w:val="20"/>
              </w:rPr>
            </w:pPr>
            <w:r>
              <w:rPr>
                <w:rFonts w:hint="eastAsia" w:ascii="宋体" w:hAnsi="宋体" w:eastAsia="宋体" w:cs="宋体"/>
                <w:kern w:val="0"/>
                <w:sz w:val="20"/>
                <w:szCs w:val="20"/>
              </w:rPr>
              <w:t>预热时间：5min</w:t>
            </w:r>
          </w:p>
          <w:p w14:paraId="378FFB6D">
            <w:pPr>
              <w:widowControl/>
              <w:numPr>
                <w:ilvl w:val="0"/>
                <w:numId w:val="0"/>
              </w:numPr>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5.风机</w:t>
            </w:r>
            <w:r>
              <w:rPr>
                <w:rFonts w:hint="eastAsia" w:ascii="宋体" w:hAnsi="宋体" w:eastAsia="宋体" w:cs="宋体"/>
                <w:kern w:val="0"/>
                <w:sz w:val="20"/>
                <w:szCs w:val="20"/>
              </w:rPr>
              <w:t>尺寸：12×12cm；</w:t>
            </w:r>
          </w:p>
          <w:p w14:paraId="0627924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厚度：2.5cm；</w:t>
            </w:r>
          </w:p>
          <w:p w14:paraId="015418F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电源：12V；</w:t>
            </w:r>
          </w:p>
          <w:p w14:paraId="76668830">
            <w:pPr>
              <w:widowControl/>
              <w:numPr>
                <w:ilvl w:val="0"/>
                <w:numId w:val="0"/>
              </w:numPr>
              <w:jc w:val="left"/>
              <w:rPr>
                <w:rFonts w:hint="eastAsia" w:ascii="宋体" w:hAnsi="宋体" w:eastAsia="宋体" w:cs="宋体"/>
                <w:kern w:val="0"/>
                <w:sz w:val="20"/>
                <w:szCs w:val="20"/>
              </w:rPr>
            </w:pPr>
            <w:r>
              <w:rPr>
                <w:rFonts w:hint="eastAsia" w:ascii="宋体" w:hAnsi="宋体" w:eastAsia="宋体" w:cs="宋体"/>
                <w:kern w:val="0"/>
                <w:sz w:val="20"/>
                <w:szCs w:val="20"/>
              </w:rPr>
              <w:t>大风量：2600转</w:t>
            </w:r>
          </w:p>
          <w:p w14:paraId="3B5D10A7">
            <w:pPr>
              <w:widowControl/>
              <w:numPr>
                <w:ilvl w:val="0"/>
                <w:numId w:val="0"/>
              </w:numPr>
              <w:ind w:leftChars="0"/>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6.</w:t>
            </w:r>
            <w:r>
              <w:rPr>
                <w:rFonts w:hint="eastAsia" w:ascii="宋体" w:hAnsi="宋体" w:eastAsia="宋体" w:cs="宋体"/>
                <w:kern w:val="0"/>
                <w:sz w:val="20"/>
                <w:szCs w:val="20"/>
              </w:rPr>
              <w:t>数码管显示屏</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供电电流直流7-36V</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尺寸：95.8×47.8×16(mm)</w:t>
            </w:r>
            <w:r>
              <w:rPr>
                <w:rFonts w:hint="eastAsia" w:ascii="宋体" w:hAnsi="宋体" w:eastAsia="宋体" w:cs="宋体"/>
                <w:kern w:val="0"/>
                <w:sz w:val="20"/>
                <w:szCs w:val="20"/>
                <w:lang w:eastAsia="zh-CN"/>
              </w:rPr>
              <w:t>；</w:t>
            </w:r>
          </w:p>
          <w:p w14:paraId="64C3B9D7">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7.模拟火焰</w:t>
            </w:r>
            <w:r>
              <w:rPr>
                <w:rFonts w:hint="eastAsia" w:ascii="宋体" w:hAnsi="宋体" w:eastAsia="宋体" w:cs="宋体"/>
                <w:kern w:val="0"/>
                <w:sz w:val="20"/>
                <w:szCs w:val="20"/>
              </w:rPr>
              <w:t>产品体积：长66mm，直径30mm，平面直径27mm；</w:t>
            </w:r>
          </w:p>
          <w:p w14:paraId="1920FB2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输入线：线径1.3mm，长250mm；</w:t>
            </w:r>
          </w:p>
          <w:p w14:paraId="62C41D0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输出线：线径2.2mm，长300mm；</w:t>
            </w:r>
          </w:p>
          <w:p w14:paraId="43034ED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输入电压:DC6V-7.4V(2节3.</w:t>
            </w:r>
            <w:r>
              <w:rPr>
                <w:rFonts w:hint="eastAsia" w:ascii="宋体" w:hAnsi="宋体" w:eastAsia="宋体" w:cs="宋体"/>
                <w:kern w:val="0"/>
                <w:sz w:val="20"/>
                <w:szCs w:val="20"/>
                <w:lang w:eastAsia="zh-CN"/>
              </w:rPr>
              <w:t>7V</w:t>
            </w:r>
            <w:r>
              <w:rPr>
                <w:rFonts w:hint="eastAsia" w:ascii="宋体" w:hAnsi="宋体" w:eastAsia="宋体" w:cs="宋体"/>
                <w:kern w:val="0"/>
                <w:sz w:val="20"/>
                <w:szCs w:val="20"/>
              </w:rPr>
              <w:t>的18650 电池串接就可以);</w:t>
            </w:r>
          </w:p>
          <w:p w14:paraId="7AD1B8E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工作电流:DC5A(+10%);</w:t>
            </w:r>
          </w:p>
          <w:p w14:paraId="1991F49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输出电流:15mA(+-10%);</w:t>
            </w:r>
          </w:p>
          <w:p w14:paraId="70EA3AE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拉弧距离:10mm-15mm;</w:t>
            </w:r>
          </w:p>
          <w:p w14:paraId="64C02D2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电弧性质:高频高压高分贝冷电弧</w:t>
            </w:r>
          </w:p>
          <w:p w14:paraId="21BA26B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工作模式:间断式(每次通电 1--5秒)间歇 5--10 秒</w:t>
            </w:r>
          </w:p>
          <w:p w14:paraId="4F5993B4">
            <w:pPr>
              <w:widowControl/>
              <w:numPr>
                <w:ilvl w:val="0"/>
                <w:numId w:val="0"/>
              </w:numPr>
              <w:ind w:leftChars="0"/>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注意事项:高压输出不可超出拉弧距离工作，高压输出不可连在一起工作，模块不可超电压超电流输入，模块不可连续工作</w:t>
            </w:r>
            <w:r>
              <w:rPr>
                <w:rFonts w:hint="eastAsia" w:ascii="宋体" w:hAnsi="宋体" w:eastAsia="宋体" w:cs="宋体"/>
                <w:kern w:val="0"/>
                <w:sz w:val="20"/>
                <w:szCs w:val="20"/>
                <w:lang w:eastAsia="zh-CN"/>
              </w:rPr>
              <w:t>。</w:t>
            </w:r>
          </w:p>
          <w:p w14:paraId="265C00FB">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8.</w:t>
            </w:r>
            <w:r>
              <w:rPr>
                <w:rFonts w:hint="eastAsia" w:ascii="宋体" w:hAnsi="宋体" w:eastAsia="宋体" w:cs="宋体"/>
                <w:kern w:val="0"/>
                <w:sz w:val="20"/>
                <w:szCs w:val="20"/>
              </w:rPr>
              <w:t>实验台模块</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电流表：测量范围0-20A，精度：±0.02A</w:t>
            </w:r>
          </w:p>
          <w:p w14:paraId="60CFF48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电压表：测量范围0-24V，精度：0.5%-1%</w:t>
            </w:r>
          </w:p>
          <w:p w14:paraId="5E7BD9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温度表：温度范围32至122°F（0至50°C），精度为±0.9°F或±0.5°C，传感器类型为热敏电阻。</w:t>
            </w:r>
          </w:p>
          <w:p w14:paraId="1D5D0839">
            <w:pPr>
              <w:widowControl/>
              <w:numPr>
                <w:ilvl w:val="0"/>
                <w:numId w:val="0"/>
              </w:numPr>
              <w:ind w:leftChars="0"/>
              <w:jc w:val="left"/>
              <w:rPr>
                <w:rFonts w:hint="eastAsia" w:ascii="宋体" w:hAnsi="宋体" w:eastAsia="宋体" w:cs="宋体"/>
                <w:kern w:val="0"/>
                <w:sz w:val="20"/>
                <w:szCs w:val="20"/>
              </w:rPr>
            </w:pPr>
            <w:r>
              <w:rPr>
                <w:rFonts w:hint="eastAsia" w:ascii="宋体" w:hAnsi="宋体" w:eastAsia="宋体" w:cs="宋体"/>
                <w:kern w:val="0"/>
                <w:sz w:val="20"/>
                <w:szCs w:val="20"/>
              </w:rPr>
              <w:t>保护罩：材质冷轧板喷塑+亚克力</w:t>
            </w:r>
          </w:p>
          <w:p w14:paraId="2CB760B6">
            <w:pPr>
              <w:widowControl/>
              <w:numPr>
                <w:ilvl w:val="0"/>
                <w:numId w:val="0"/>
              </w:numPr>
              <w:ind w:leftChars="0"/>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改装电瓶车，</w:t>
            </w:r>
            <w:r>
              <w:rPr>
                <w:rFonts w:hint="eastAsia" w:ascii="宋体" w:hAnsi="宋体" w:eastAsia="宋体" w:cs="宋体"/>
                <w:kern w:val="0"/>
                <w:sz w:val="20"/>
                <w:szCs w:val="20"/>
              </w:rPr>
              <w:t>车架材质高碳钢</w:t>
            </w:r>
            <w:r>
              <w:rPr>
                <w:rFonts w:hint="eastAsia" w:ascii="宋体" w:hAnsi="宋体" w:eastAsia="宋体" w:cs="宋体"/>
                <w:kern w:val="0"/>
                <w:sz w:val="20"/>
                <w:szCs w:val="20"/>
                <w:lang w:eastAsia="zh-CN"/>
              </w:rPr>
              <w:t>。</w:t>
            </w:r>
          </w:p>
          <w:p w14:paraId="27AA3060">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color w:val="auto"/>
                <w:spacing w:val="10"/>
                <w:kern w:val="0"/>
                <w:sz w:val="20"/>
                <w:szCs w:val="20"/>
              </w:rPr>
              <w:t>▲</w:t>
            </w:r>
            <w:r>
              <w:rPr>
                <w:rFonts w:hint="eastAsia" w:ascii="宋体" w:hAnsi="宋体" w:eastAsia="宋体" w:cs="宋体"/>
                <w:spacing w:val="10"/>
                <w:kern w:val="0"/>
                <w:sz w:val="20"/>
                <w:szCs w:val="20"/>
                <w:lang w:val="en-US" w:eastAsia="zh-CN"/>
              </w:rPr>
              <w:t>9.</w:t>
            </w:r>
            <w:r>
              <w:rPr>
                <w:rFonts w:hint="eastAsia" w:ascii="宋体" w:hAnsi="宋体" w:eastAsia="宋体" w:cs="宋体"/>
                <w:color w:val="auto"/>
                <w:spacing w:val="10"/>
                <w:kern w:val="0"/>
                <w:sz w:val="20"/>
                <w:szCs w:val="20"/>
                <w:lang w:val="en-US" w:eastAsia="zh-CN"/>
              </w:rPr>
              <w:t>要求</w:t>
            </w:r>
            <w:r>
              <w:rPr>
                <w:rFonts w:hint="eastAsia" w:ascii="宋体" w:hAnsi="宋体" w:eastAsia="宋体" w:cs="宋体"/>
                <w:spacing w:val="10"/>
                <w:kern w:val="0"/>
                <w:sz w:val="20"/>
                <w:szCs w:val="20"/>
              </w:rPr>
              <w:t>由隐患点科普、知识测试、事故模拟还原和趣味情景体验四大板块</w:t>
            </w:r>
            <w:r>
              <w:rPr>
                <w:rFonts w:hint="eastAsia" w:ascii="宋体" w:hAnsi="宋体" w:eastAsia="宋体" w:cs="宋体"/>
                <w:spacing w:val="10"/>
                <w:kern w:val="0"/>
                <w:sz w:val="20"/>
                <w:szCs w:val="20"/>
                <w:lang w:eastAsia="zh-CN"/>
              </w:rPr>
              <w:t>。</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E32272">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4C9EC615">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3EFB00FC">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3B86AAC5">
            <w:pPr>
              <w:jc w:val="center"/>
              <w:rPr>
                <w:rFonts w:hint="default" w:ascii="宋体" w:hAnsi="宋体" w:eastAsia="宋体" w:cs="黑体"/>
                <w:color w:val="auto"/>
                <w:kern w:val="0"/>
                <w:szCs w:val="21"/>
                <w:lang w:val="en-US" w:eastAsia="zh-CN"/>
              </w:rPr>
            </w:pPr>
          </w:p>
        </w:tc>
      </w:tr>
      <w:tr w14:paraId="4C7392F8">
        <w:tblPrEx>
          <w:tblCellMar>
            <w:top w:w="0" w:type="dxa"/>
            <w:left w:w="0" w:type="dxa"/>
            <w:bottom w:w="0" w:type="dxa"/>
            <w:right w:w="0" w:type="dxa"/>
          </w:tblCellMar>
        </w:tblPrEx>
        <w:trPr>
          <w:trHeight w:val="444"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02AB7A">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8FAD057">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灭火实训教学系统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DE0F6EA">
            <w:pPr>
              <w:numPr>
                <w:ilvl w:val="0"/>
                <w:numId w:val="3"/>
              </w:numPr>
              <w:jc w:val="both"/>
              <w:rPr>
                <w:rFonts w:hint="eastAsia" w:ascii="宋体" w:hAnsi="宋体" w:eastAsia="宋体" w:cs="宋体"/>
                <w:kern w:val="0"/>
                <w:sz w:val="20"/>
                <w:szCs w:val="20"/>
              </w:rPr>
            </w:pPr>
            <w:r>
              <w:rPr>
                <w:rFonts w:hint="eastAsia" w:ascii="宋体" w:hAnsi="宋体" w:eastAsia="宋体" w:cs="宋体"/>
                <w:kern w:val="0"/>
                <w:sz w:val="20"/>
                <w:szCs w:val="20"/>
              </w:rPr>
              <w:t>模拟火源装置</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额定输入电压 220VAC±10%；内部工作电压 12V；额定功率：120W；雷达发射频</w:t>
            </w:r>
            <w:r>
              <w:rPr>
                <w:rFonts w:hint="eastAsia" w:ascii="宋体" w:hAnsi="宋体" w:eastAsia="宋体" w:cs="宋体"/>
                <w:color w:val="auto"/>
                <w:kern w:val="0"/>
                <w:sz w:val="20"/>
                <w:szCs w:val="20"/>
              </w:rPr>
              <w:t>率：24.00~24.250GHz；探测角度：水平角度43°/垂直角度116°；</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外观尺寸规格：760mm×300mm×300mm；总体重量：15.75KG；箱体材料：铝合金板材，内衬黑色泡棉；噪声：62dB；出风量：1000m</w:t>
            </w:r>
            <w:r>
              <w:rPr>
                <w:rFonts w:hint="eastAsia" w:ascii="宋体" w:hAnsi="宋体" w:eastAsia="宋体" w:cs="宋体"/>
                <w:color w:val="auto"/>
                <w:kern w:val="0"/>
                <w:sz w:val="20"/>
                <w:szCs w:val="20"/>
                <w:vertAlign w:val="superscript"/>
                <w:lang w:val="en-US" w:eastAsia="zh-CN"/>
              </w:rPr>
              <w:t>3</w:t>
            </w:r>
            <w:r>
              <w:rPr>
                <w:rFonts w:hint="eastAsia" w:ascii="宋体" w:hAnsi="宋体" w:eastAsia="宋体" w:cs="宋体"/>
                <w:color w:val="auto"/>
                <w:kern w:val="0"/>
                <w:sz w:val="20"/>
                <w:szCs w:val="20"/>
              </w:rPr>
              <w:t>/h。</w:t>
            </w:r>
          </w:p>
          <w:p w14:paraId="608F169B">
            <w:pPr>
              <w:numPr>
                <w:ilvl w:val="0"/>
                <w:numId w:val="3"/>
              </w:numPr>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模拟灭火器</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额定输入电压：5VDC±5%；内部工作电压：3.7-4.2V；电池容量：6800mAh；</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内置电量状态LED指示灯；可充电的5V5A的DC插座；充电3小时可以连续模拟灭火5000次以上；</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过充过载过放保护电路；短路保护电路；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外观尺寸规格：430mm×250mm×480mm；总体重量：7.5KG；箱体：航空箱。</w:t>
            </w:r>
          </w:p>
          <w:p w14:paraId="11D09B43">
            <w:pPr>
              <w:numPr>
                <w:ilvl w:val="0"/>
                <w:numId w:val="0"/>
              </w:numPr>
              <w:jc w:val="both"/>
              <w:rPr>
                <w:rFonts w:hint="eastAsia" w:ascii="宋体" w:hAnsi="宋体" w:eastAsia="宋体" w:cs="宋体"/>
                <w:kern w:val="0"/>
                <w:sz w:val="20"/>
                <w:szCs w:val="20"/>
              </w:rPr>
            </w:pP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val="en-US" w:eastAsia="zh-CN"/>
              </w:rPr>
              <w:t>3.</w:t>
            </w:r>
            <w:r>
              <w:rPr>
                <w:rFonts w:hint="eastAsia" w:ascii="宋体" w:hAnsi="宋体" w:eastAsia="宋体" w:cs="宋体"/>
                <w:kern w:val="0"/>
                <w:sz w:val="20"/>
                <w:szCs w:val="20"/>
                <w:lang w:val="en-US" w:eastAsia="zh-CN"/>
              </w:rPr>
              <w:t>具备功能：</w:t>
            </w:r>
            <w:r>
              <w:rPr>
                <w:rFonts w:hint="eastAsia" w:ascii="宋体" w:hAnsi="宋体" w:eastAsia="宋体" w:cs="宋体"/>
                <w:kern w:val="0"/>
                <w:sz w:val="20"/>
                <w:szCs w:val="20"/>
              </w:rPr>
              <w:t>具有自动启动和手动启动两种功能，可随时切换</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系统实训记录功能，记录显示实训总次数、当前成功次数、当前失败次数、当次使用时间，每次重启系统除总次数保留，其它数都归零重新记录；实训次数清零功能，可清除所有实训记录</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系统自动重启功能，默认5秒，可自行配置时间</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实训雷达距离功能，更加突出灭火过程安全注意事项，默认1.2米，可自行配置距离</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评估实训过关功能，默认：优秀15秒以内、良好16-20秒、过关21-25秒、不合格26秒以上，可根据实际需求自行配置过关时间标准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实训灭火距离检测功能，若灭火距离小于设置灭火距离，语音发出安全提示“距离过近” ，可自行配置雷达距离感应长度；</w:t>
            </w:r>
          </w:p>
          <w:p w14:paraId="00F88921">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color w:val="auto"/>
                <w:spacing w:val="10"/>
                <w:kern w:val="0"/>
                <w:sz w:val="20"/>
                <w:szCs w:val="20"/>
              </w:rPr>
              <w:t>▲</w:t>
            </w:r>
            <w:r>
              <w:rPr>
                <w:rFonts w:hint="eastAsia" w:ascii="宋体" w:hAnsi="宋体" w:eastAsia="宋体" w:cs="宋体"/>
                <w:spacing w:val="10"/>
                <w:kern w:val="0"/>
                <w:sz w:val="20"/>
                <w:szCs w:val="20"/>
                <w:lang w:val="en-US" w:eastAsia="zh-CN"/>
              </w:rPr>
              <w:t>4.配套要求：</w:t>
            </w:r>
            <w:r>
              <w:rPr>
                <w:rFonts w:hint="eastAsia" w:ascii="宋体" w:hAnsi="宋体" w:eastAsia="宋体" w:cs="宋体"/>
                <w:color w:val="auto"/>
                <w:spacing w:val="10"/>
                <w:kern w:val="0"/>
                <w:sz w:val="20"/>
                <w:szCs w:val="20"/>
              </w:rPr>
              <w:t>须配套的消防安全类线上课程资源，</w:t>
            </w:r>
            <w:r>
              <w:rPr>
                <w:rFonts w:hint="eastAsia" w:ascii="宋体" w:hAnsi="宋体" w:eastAsia="宋体" w:cs="宋体"/>
                <w:color w:val="auto"/>
                <w:spacing w:val="10"/>
                <w:kern w:val="0"/>
                <w:sz w:val="20"/>
                <w:szCs w:val="20"/>
                <w:lang w:val="en-US" w:eastAsia="zh-CN"/>
              </w:rPr>
              <w:t>微课</w:t>
            </w:r>
            <w:r>
              <w:rPr>
                <w:rFonts w:hint="eastAsia" w:ascii="宋体" w:hAnsi="宋体" w:eastAsia="宋体" w:cs="宋体"/>
                <w:color w:val="auto"/>
                <w:spacing w:val="10"/>
                <w:kern w:val="0"/>
                <w:sz w:val="20"/>
                <w:szCs w:val="20"/>
              </w:rPr>
              <w:t>数量不少于3</w:t>
            </w:r>
            <w:r>
              <w:rPr>
                <w:rFonts w:hint="eastAsia" w:ascii="宋体" w:hAnsi="宋体" w:eastAsia="宋体" w:cs="宋体"/>
                <w:color w:val="auto"/>
                <w:spacing w:val="10"/>
                <w:kern w:val="0"/>
                <w:sz w:val="20"/>
                <w:szCs w:val="20"/>
                <w:lang w:val="en-US" w:eastAsia="zh-CN"/>
              </w:rPr>
              <w:t>节</w:t>
            </w:r>
            <w:r>
              <w:rPr>
                <w:rFonts w:hint="eastAsia" w:ascii="宋体" w:hAnsi="宋体" w:eastAsia="宋体" w:cs="宋体"/>
                <w:color w:val="auto"/>
                <w:spacing w:val="10"/>
                <w:kern w:val="0"/>
                <w:sz w:val="20"/>
                <w:szCs w:val="20"/>
              </w:rPr>
              <w:t>，内容需至少包含案例、理论知识、案例解析等类型，课程要以移动端H5微课为主要表现形式，要采用游戏化交互、视频、 VR课等多元媒体表现形式，内容短小精悍，逻辑性强，每</w:t>
            </w:r>
            <w:r>
              <w:rPr>
                <w:rFonts w:hint="eastAsia" w:ascii="宋体" w:hAnsi="宋体" w:eastAsia="宋体" w:cs="宋体"/>
                <w:color w:val="auto"/>
                <w:spacing w:val="10"/>
                <w:kern w:val="0"/>
                <w:sz w:val="20"/>
                <w:szCs w:val="20"/>
                <w:lang w:val="en-US" w:eastAsia="zh-CN"/>
              </w:rPr>
              <w:t>节</w:t>
            </w:r>
            <w:r>
              <w:rPr>
                <w:rFonts w:hint="eastAsia" w:ascii="宋体" w:hAnsi="宋体" w:eastAsia="宋体" w:cs="宋体"/>
                <w:color w:val="auto"/>
                <w:spacing w:val="10"/>
                <w:kern w:val="0"/>
                <w:sz w:val="20"/>
                <w:szCs w:val="20"/>
              </w:rPr>
              <w:t>微课的阅读学习时间3—5分钟。（</w:t>
            </w:r>
            <w:r>
              <w:rPr>
                <w:rFonts w:hint="eastAsia" w:ascii="宋体" w:hAnsi="宋体" w:eastAsia="宋体" w:cs="宋体"/>
                <w:color w:val="auto"/>
                <w:spacing w:val="10"/>
                <w:kern w:val="0"/>
                <w:sz w:val="20"/>
                <w:szCs w:val="20"/>
                <w:lang w:val="en-US" w:eastAsia="zh-CN"/>
              </w:rPr>
              <w:t>投标</w:t>
            </w:r>
            <w:r>
              <w:rPr>
                <w:rFonts w:hint="eastAsia" w:ascii="宋体" w:hAnsi="宋体" w:eastAsia="宋体" w:cs="宋体"/>
                <w:color w:val="auto"/>
                <w:spacing w:val="10"/>
                <w:kern w:val="0"/>
                <w:sz w:val="20"/>
                <w:szCs w:val="20"/>
              </w:rPr>
              <w:t>文件中需提供</w:t>
            </w:r>
            <w:r>
              <w:rPr>
                <w:rFonts w:hint="eastAsia" w:ascii="宋体" w:hAnsi="宋体" w:eastAsia="宋体" w:cs="宋体"/>
                <w:color w:val="auto"/>
                <w:spacing w:val="10"/>
                <w:kern w:val="0"/>
                <w:sz w:val="20"/>
                <w:szCs w:val="20"/>
                <w:lang w:val="en-US" w:eastAsia="zh-CN"/>
              </w:rPr>
              <w:t>微课学习平台软件著作权证书、</w:t>
            </w:r>
            <w:r>
              <w:rPr>
                <w:rFonts w:hint="eastAsia" w:ascii="宋体" w:hAnsi="宋体" w:eastAsia="宋体" w:cs="宋体"/>
                <w:color w:val="auto"/>
                <w:spacing w:val="10"/>
                <w:kern w:val="0"/>
                <w:sz w:val="20"/>
                <w:szCs w:val="20"/>
              </w:rPr>
              <w:t>课程清单及相关截图等证明材料并加盖公章。）</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46A25F">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2C577B73">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309BAA90">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0BD5C783">
            <w:pPr>
              <w:jc w:val="center"/>
              <w:rPr>
                <w:rFonts w:hint="default" w:ascii="宋体" w:hAnsi="宋体" w:eastAsia="宋体" w:cs="黑体"/>
                <w:color w:val="auto"/>
                <w:kern w:val="0"/>
                <w:szCs w:val="21"/>
                <w:lang w:val="en-US" w:eastAsia="zh-CN"/>
              </w:rPr>
            </w:pPr>
          </w:p>
        </w:tc>
      </w:tr>
      <w:tr w14:paraId="1AE740E3">
        <w:tblPrEx>
          <w:tblCellMar>
            <w:top w:w="0" w:type="dxa"/>
            <w:left w:w="0" w:type="dxa"/>
            <w:bottom w:w="0" w:type="dxa"/>
            <w:right w:w="0" w:type="dxa"/>
          </w:tblCellMar>
        </w:tblPrEx>
        <w:trPr>
          <w:trHeight w:val="1887"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733683">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5DF780E">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场景式模拟灭火训练系统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1AD2EC7">
            <w:pPr>
              <w:numPr>
                <w:ilvl w:val="0"/>
                <w:numId w:val="4"/>
              </w:numPr>
              <w:jc w:val="both"/>
              <w:rPr>
                <w:rFonts w:hint="eastAsia" w:ascii="宋体" w:hAnsi="宋体" w:eastAsia="宋体" w:cs="宋体"/>
                <w:kern w:val="0"/>
                <w:sz w:val="20"/>
                <w:szCs w:val="20"/>
              </w:rPr>
            </w:pPr>
            <w:r>
              <w:rPr>
                <w:rFonts w:hint="eastAsia" w:ascii="宋体" w:hAnsi="宋体" w:eastAsia="宋体" w:cs="宋体"/>
                <w:kern w:val="0"/>
                <w:sz w:val="20"/>
                <w:szCs w:val="20"/>
              </w:rPr>
              <w:t>电子改装版2KG灭火器</w:t>
            </w:r>
          </w:p>
          <w:p w14:paraId="261FB454">
            <w:pPr>
              <w:numPr>
                <w:ilvl w:val="0"/>
                <w:numId w:val="0"/>
              </w:numPr>
              <w:jc w:val="both"/>
              <w:rPr>
                <w:rFonts w:hint="eastAsia" w:ascii="宋体" w:hAnsi="宋体" w:eastAsia="宋体" w:cs="宋体"/>
                <w:kern w:val="0"/>
                <w:sz w:val="20"/>
                <w:szCs w:val="20"/>
              </w:rPr>
            </w:pPr>
            <w:r>
              <w:rPr>
                <w:rFonts w:hint="eastAsia" w:ascii="宋体" w:hAnsi="宋体" w:eastAsia="宋体" w:cs="宋体"/>
                <w:kern w:val="0"/>
                <w:sz w:val="20"/>
                <w:szCs w:val="20"/>
              </w:rPr>
              <w:t>触发类型：按压式开关；</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响应速度：≤0.1秒；</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发射：2.4G无线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使用寿命&gt;5000小时；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供电方式：AA碱性电池；</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有效距离：0.5—4米；</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种类标贴：干粉、泡沫、二氧化碳、水基；</w:t>
            </w:r>
          </w:p>
          <w:p w14:paraId="3DAE4962">
            <w:pPr>
              <w:numPr>
                <w:ilvl w:val="0"/>
                <w:numId w:val="4"/>
              </w:numPr>
              <w:ind w:left="0" w:leftChars="0" w:firstLine="0" w:firstLineChars="0"/>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灭火训练系统：壁挂</w:t>
            </w:r>
            <w:r>
              <w:rPr>
                <w:rFonts w:hint="eastAsia" w:ascii="宋体" w:hAnsi="宋体" w:eastAsia="宋体" w:cs="宋体"/>
                <w:kern w:val="0"/>
                <w:sz w:val="20"/>
                <w:szCs w:val="20"/>
              </w:rPr>
              <w:t>触控一体机不小于50英寸红外触摸屏；处理器主频≥2.3Ghz；≥8G内存；≥240G固态硬盘</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系统</w:t>
            </w:r>
            <w:r>
              <w:rPr>
                <w:rFonts w:hint="eastAsia" w:ascii="宋体" w:hAnsi="宋体" w:eastAsia="宋体" w:cs="宋体"/>
                <w:kern w:val="0"/>
                <w:sz w:val="20"/>
                <w:szCs w:val="20"/>
              </w:rPr>
              <w:t>自带消防动画人物知识讲解与视频穿插演示功能，生动形象，方便初学者更快掌握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自带考核评分模式，方便单位和机构对体验者进行技能评测</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引入随机风向测试和距离测试功能，根据不同场景前的风向变化和站位距离提示做出正确。</w:t>
            </w:r>
          </w:p>
          <w:p w14:paraId="59424043">
            <w:pPr>
              <w:numPr>
                <w:ilvl w:val="0"/>
                <w:numId w:val="4"/>
              </w:numPr>
              <w:ind w:left="0" w:leftChars="0" w:firstLine="0" w:firstLineChars="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操作台</w:t>
            </w:r>
          </w:p>
          <w:p w14:paraId="4367C690">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spacing w:val="10"/>
                <w:kern w:val="0"/>
                <w:sz w:val="20"/>
                <w:szCs w:val="20"/>
              </w:rPr>
              <w:t>材质：环保板材；光源：炫光LED灯</w:t>
            </w:r>
            <w:r>
              <w:rPr>
                <w:rFonts w:hint="eastAsia" w:ascii="宋体" w:hAnsi="宋体" w:eastAsia="宋体" w:cs="宋体"/>
                <w:spacing w:val="10"/>
                <w:kern w:val="0"/>
                <w:sz w:val="20"/>
                <w:szCs w:val="20"/>
              </w:rPr>
              <w:br w:type="textWrapping"/>
            </w:r>
            <w:r>
              <w:rPr>
                <w:rFonts w:hint="eastAsia" w:ascii="宋体" w:hAnsi="宋体" w:eastAsia="宋体" w:cs="宋体"/>
                <w:spacing w:val="10"/>
                <w:kern w:val="0"/>
                <w:sz w:val="20"/>
                <w:szCs w:val="20"/>
              </w:rPr>
              <w:t>无线信号控制器：响应速度：≤0.1秒；无线有效距离：0-7米；数据发送类型：无线2.4G频道；</w:t>
            </w:r>
            <w:r>
              <w:rPr>
                <w:rFonts w:hint="eastAsia" w:ascii="宋体" w:hAnsi="宋体" w:eastAsia="宋体" w:cs="宋体"/>
                <w:spacing w:val="10"/>
                <w:kern w:val="0"/>
                <w:sz w:val="20"/>
                <w:szCs w:val="20"/>
              </w:rPr>
              <w:br w:type="textWrapping"/>
            </w:r>
            <w:r>
              <w:rPr>
                <w:rFonts w:hint="eastAsia" w:ascii="宋体" w:hAnsi="宋体" w:eastAsia="宋体" w:cs="宋体"/>
                <w:spacing w:val="10"/>
                <w:kern w:val="0"/>
                <w:sz w:val="20"/>
                <w:szCs w:val="20"/>
              </w:rPr>
              <w:t xml:space="preserve"> usb无线接收器：接口类型：USB 2.0；响应速度：≤0.5秒；接收有效距离：0-7米；数据接收：无线2.4G频道；</w:t>
            </w:r>
            <w:r>
              <w:rPr>
                <w:rFonts w:hint="eastAsia" w:ascii="宋体" w:hAnsi="宋体" w:eastAsia="宋体" w:cs="宋体"/>
                <w:spacing w:val="10"/>
                <w:kern w:val="0"/>
                <w:sz w:val="20"/>
                <w:szCs w:val="20"/>
              </w:rPr>
              <w:br w:type="textWrapping"/>
            </w:r>
            <w:r>
              <w:rPr>
                <w:rFonts w:hint="eastAsia" w:ascii="宋体" w:hAnsi="宋体" w:eastAsia="宋体" w:cs="宋体"/>
                <w:spacing w:val="10"/>
                <w:kern w:val="0"/>
                <w:sz w:val="20"/>
                <w:szCs w:val="20"/>
              </w:rPr>
              <w:t>灭火器底座传感器：触发类型：接近开关；检出方式：红外式；红外式；检测距离：5cm</w:t>
            </w:r>
            <w:r>
              <w:rPr>
                <w:rFonts w:hint="eastAsia" w:ascii="宋体" w:hAnsi="宋体" w:eastAsia="宋体" w:cs="宋体"/>
                <w:spacing w:val="10"/>
                <w:kern w:val="0"/>
                <w:sz w:val="20"/>
                <w:szCs w:val="20"/>
                <w:lang w:eastAsia="zh-CN"/>
              </w:rPr>
              <w:t>。</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B7B6512">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2838FA48">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758A6982">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1065A4FB">
            <w:pPr>
              <w:jc w:val="center"/>
              <w:rPr>
                <w:rFonts w:hint="default" w:ascii="宋体" w:hAnsi="宋体" w:eastAsia="宋体" w:cs="黑体"/>
                <w:color w:val="auto"/>
                <w:kern w:val="0"/>
                <w:szCs w:val="21"/>
                <w:lang w:val="en-US" w:eastAsia="zh-CN"/>
              </w:rPr>
            </w:pPr>
          </w:p>
        </w:tc>
      </w:tr>
      <w:tr w14:paraId="71248C7A">
        <w:tblPrEx>
          <w:tblCellMar>
            <w:top w:w="0" w:type="dxa"/>
            <w:left w:w="0" w:type="dxa"/>
            <w:bottom w:w="0" w:type="dxa"/>
            <w:right w:w="0" w:type="dxa"/>
          </w:tblCellMar>
        </w:tblPrEx>
        <w:trPr>
          <w:trHeight w:val="3531"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950B1EF">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CE038E4">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室内烟雾逃生训练系统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B636C30">
            <w:pPr>
              <w:numPr>
                <w:ilvl w:val="0"/>
                <w:numId w:val="5"/>
              </w:numPr>
              <w:jc w:val="both"/>
              <w:rPr>
                <w:rFonts w:hint="eastAsia" w:ascii="宋体" w:hAnsi="宋体" w:eastAsia="宋体" w:cs="宋体"/>
                <w:kern w:val="0"/>
                <w:sz w:val="20"/>
                <w:szCs w:val="20"/>
              </w:rPr>
            </w:pPr>
            <w:r>
              <w:rPr>
                <w:rFonts w:hint="eastAsia" w:ascii="宋体" w:hAnsi="宋体" w:eastAsia="宋体" w:cs="宋体"/>
                <w:kern w:val="0"/>
                <w:sz w:val="20"/>
                <w:szCs w:val="20"/>
              </w:rPr>
              <w:t>烟雾发生器</w:t>
            </w:r>
          </w:p>
          <w:p w14:paraId="75C4092E">
            <w:pPr>
              <w:numPr>
                <w:ilvl w:val="0"/>
                <w:numId w:val="0"/>
              </w:numPr>
              <w:jc w:val="both"/>
              <w:rPr>
                <w:rFonts w:hint="eastAsia" w:ascii="宋体" w:hAnsi="宋体" w:eastAsia="宋体" w:cs="宋体"/>
                <w:kern w:val="0"/>
                <w:sz w:val="20"/>
                <w:szCs w:val="20"/>
              </w:rPr>
            </w:pPr>
            <w:r>
              <w:rPr>
                <w:rFonts w:hint="eastAsia" w:ascii="宋体" w:hAnsi="宋体" w:eastAsia="宋体" w:cs="宋体"/>
                <w:kern w:val="0"/>
                <w:sz w:val="20"/>
                <w:szCs w:val="20"/>
              </w:rPr>
              <w:t>功率：500W；工作电压：AC 220V；工作频率：50-60HZ；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喷烟量：6000cuft/min；喷烟距离：3~5米；无线频率：315MHZ；</w:t>
            </w:r>
          </w:p>
          <w:p w14:paraId="0ECABF71">
            <w:pPr>
              <w:numPr>
                <w:ilvl w:val="0"/>
                <w:numId w:val="5"/>
              </w:numPr>
              <w:ind w:left="0" w:leftChars="0" w:firstLine="0" w:firstLineChars="0"/>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烟雾逃生训练套装</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声光警报灯：功率≤0.5W；LED灯珠旋转；音量≤90分贝；</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红外感应时间控制器：红外阻断；响应时间≤0.1秒；功率≤0.5W；对射距离≤2m；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红外接收器：红外阻断；响应时间≤0.1秒；功率≤0.5W；反光板折射；接收激光功率：≥30mw;工作电压DC:12V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红外激光器：输出波长532nm+/-5nm；输出功率：150mw；射程&lt;300M；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壁挂有源播报音箱：DC12-30V/AC220V ；频率响应110-16KHz；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监控摄像头：1080P云台无线监控摄像头</w:t>
            </w:r>
            <w:r>
              <w:rPr>
                <w:rFonts w:hint="eastAsia" w:ascii="宋体" w:hAnsi="宋体" w:eastAsia="宋体" w:cs="宋体"/>
                <w:kern w:val="0"/>
                <w:sz w:val="20"/>
                <w:szCs w:val="20"/>
                <w:lang w:eastAsia="zh-CN"/>
              </w:rPr>
              <w:t>；</w:t>
            </w:r>
          </w:p>
          <w:p w14:paraId="7326C227">
            <w:pPr>
              <w:numPr>
                <w:ilvl w:val="0"/>
                <w:numId w:val="5"/>
              </w:numPr>
              <w:ind w:left="0" w:leftChars="0" w:firstLine="0" w:firstLineChars="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火警电梯应对模块：</w:t>
            </w:r>
            <w:r>
              <w:rPr>
                <w:rFonts w:hint="eastAsia" w:ascii="宋体" w:hAnsi="宋体" w:eastAsia="宋体" w:cs="宋体"/>
                <w:kern w:val="0"/>
                <w:sz w:val="20"/>
                <w:szCs w:val="20"/>
              </w:rPr>
              <w:t>时间控制器输入电压7-30V/AC220V；输出功率≤180W；时间控制范围：0.01-999min</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电梯按键外壳：材质：304不锈钢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LED显示屏：供电：5V  灯珠间距：3MM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声光警报灯：功率≤0.5W；LED灯珠旋转；音量≤90分贝；</w:t>
            </w:r>
          </w:p>
          <w:p w14:paraId="28E92247">
            <w:pPr>
              <w:numPr>
                <w:ilvl w:val="0"/>
                <w:numId w:val="5"/>
              </w:numPr>
              <w:ind w:left="0" w:leftChars="0" w:firstLine="0" w:firstLineChars="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火警开门感应</w:t>
            </w:r>
            <w:r>
              <w:rPr>
                <w:rFonts w:hint="eastAsia" w:ascii="宋体" w:hAnsi="宋体" w:eastAsia="宋体" w:cs="宋体"/>
                <w:kern w:val="0"/>
                <w:sz w:val="20"/>
                <w:szCs w:val="20"/>
                <w:lang w:val="en-US" w:eastAsia="zh-CN"/>
              </w:rPr>
              <w:t>模块：</w:t>
            </w:r>
            <w:r>
              <w:rPr>
                <w:rFonts w:hint="eastAsia" w:ascii="宋体" w:hAnsi="宋体" w:eastAsia="宋体" w:cs="宋体"/>
                <w:kern w:val="0"/>
                <w:sz w:val="20"/>
                <w:szCs w:val="20"/>
              </w:rPr>
              <w:t xml:space="preserve">发热模块电阻：2-3Ω;输入电压：4V;耐压45000V/s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温度：60-100℃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时间控制器输入电压7-30V/AC220V；输出功率≤180W；时间控制范围：0.01-999min</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红外感应时间控制器：红外阻断；响应时间≤0.1秒；功率≤0.5W；对射距离≤2m；</w:t>
            </w:r>
          </w:p>
          <w:p w14:paraId="1492E33A">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spacing w:val="10"/>
                <w:kern w:val="0"/>
                <w:sz w:val="20"/>
                <w:szCs w:val="20"/>
              </w:rPr>
              <w:t>不小于50英寸红外触摸屏；处理器主频≥2.3Ghz；≥8G内存；≥240G固态硬盘。</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E1A31F">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14B5019E">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1589A37F">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6FE3B841">
            <w:pPr>
              <w:jc w:val="center"/>
              <w:rPr>
                <w:rFonts w:hint="default" w:ascii="宋体" w:hAnsi="宋体" w:eastAsia="宋体" w:cs="黑体"/>
                <w:color w:val="auto"/>
                <w:kern w:val="0"/>
                <w:szCs w:val="21"/>
                <w:lang w:val="en-US" w:eastAsia="zh-CN"/>
              </w:rPr>
            </w:pPr>
          </w:p>
        </w:tc>
      </w:tr>
      <w:tr w14:paraId="5CC3665B">
        <w:tblPrEx>
          <w:tblCellMar>
            <w:top w:w="0" w:type="dxa"/>
            <w:left w:w="0" w:type="dxa"/>
            <w:bottom w:w="0" w:type="dxa"/>
            <w:right w:w="0" w:type="dxa"/>
          </w:tblCellMar>
        </w:tblPrEx>
        <w:trPr>
          <w:trHeight w:val="7792"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4BDFDC">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79919B3">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宿舍安全隐患排查系统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9AF9830">
            <w:pPr>
              <w:numPr>
                <w:ilvl w:val="0"/>
                <w:numId w:val="6"/>
              </w:numPr>
              <w:ind w:leftChars="0"/>
              <w:jc w:val="both"/>
              <w:rPr>
                <w:rFonts w:hint="eastAsia" w:ascii="宋体" w:hAnsi="宋体" w:eastAsia="宋体" w:cs="宋体"/>
                <w:kern w:val="0"/>
                <w:sz w:val="20"/>
                <w:szCs w:val="20"/>
              </w:rPr>
            </w:pPr>
            <w:r>
              <w:rPr>
                <w:rFonts w:hint="eastAsia" w:ascii="宋体" w:hAnsi="宋体" w:eastAsia="宋体" w:cs="宋体"/>
                <w:color w:val="auto"/>
                <w:kern w:val="0"/>
                <w:sz w:val="20"/>
                <w:szCs w:val="20"/>
                <w:lang w:val="en-US" w:eastAsia="zh-CN"/>
              </w:rPr>
              <w:t>识别系统：</w:t>
            </w:r>
            <w:r>
              <w:rPr>
                <w:rFonts w:hint="eastAsia" w:ascii="宋体" w:hAnsi="宋体" w:eastAsia="宋体" w:cs="宋体"/>
                <w:color w:val="auto"/>
                <w:kern w:val="0"/>
                <w:sz w:val="20"/>
                <w:szCs w:val="20"/>
              </w:rPr>
              <w:t>传感器类型：2 MP cmOS</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最高分辨率：1920× 1080px</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最低照度：0.1 Lux (F1.2， AGC ON)</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镜头焦距：2.7 mm~13mm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视场角：水平：107°~28°，垂直：59°~15°，对角线：124°~32°</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数字变倍：支持</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拾音：内置麦克风，拾音距离5 m</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音频接口：1路音频输入 (line in)，3.5 mm，三段式端子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　　　　　1路音频输出 (line out)，3.5mm，三段式端子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工作模式：直播模式(A/V)、录制模式、U盘模式</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接口和供电：USB 2.0，兼容USB3.0</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功耗：1.3 W MAX</w:t>
            </w:r>
          </w:p>
          <w:p w14:paraId="750666A7">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spacing w:val="10"/>
                <w:kern w:val="0"/>
                <w:sz w:val="20"/>
                <w:szCs w:val="20"/>
                <w:lang w:val="en-US" w:eastAsia="zh-CN"/>
              </w:rPr>
              <w:t>查找系统：</w:t>
            </w:r>
            <w:r>
              <w:rPr>
                <w:rFonts w:hint="eastAsia" w:ascii="宋体" w:hAnsi="宋体" w:eastAsia="宋体" w:cs="宋体"/>
                <w:spacing w:val="10"/>
                <w:kern w:val="0"/>
                <w:sz w:val="20"/>
                <w:szCs w:val="20"/>
              </w:rPr>
              <w:t>不小于50英寸红外触摸屏；处理器主频≥2.3Ghz；≥8G内存；≥240G固态硬盘。红外线排查宿舍内安全隐患物品、了解这些物品使用不当诱发的灾祸，其中包括常见的插线板、充电器、吹风机、电暖宝、电热毯、取暖器、蚊香、烟头等8种隐患</w:t>
            </w:r>
            <w:r>
              <w:rPr>
                <w:rFonts w:hint="eastAsia" w:ascii="宋体" w:hAnsi="宋体" w:eastAsia="宋体" w:cs="宋体"/>
                <w:spacing w:val="10"/>
                <w:kern w:val="0"/>
                <w:sz w:val="20"/>
                <w:szCs w:val="20"/>
                <w:lang w:eastAsia="zh-CN"/>
              </w:rPr>
              <w:t>。</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E37CE6">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0DC4FBD9">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407A0E11">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419FA859">
            <w:pPr>
              <w:jc w:val="center"/>
              <w:rPr>
                <w:rFonts w:hint="default" w:ascii="宋体" w:hAnsi="宋体" w:eastAsia="宋体" w:cs="黑体"/>
                <w:color w:val="auto"/>
                <w:kern w:val="0"/>
                <w:szCs w:val="21"/>
                <w:lang w:val="en-US" w:eastAsia="zh-CN"/>
              </w:rPr>
            </w:pPr>
          </w:p>
        </w:tc>
      </w:tr>
      <w:tr w14:paraId="61273F07">
        <w:tblPrEx>
          <w:tblCellMar>
            <w:top w:w="0" w:type="dxa"/>
            <w:left w:w="0" w:type="dxa"/>
            <w:bottom w:w="0" w:type="dxa"/>
            <w:right w:w="0" w:type="dxa"/>
          </w:tblCellMar>
        </w:tblPrEx>
        <w:trPr>
          <w:trHeight w:val="950"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935C6C">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DE464F4">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消防结绳训练系统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A47525F">
            <w:pPr>
              <w:numPr>
                <w:ilvl w:val="0"/>
                <w:numId w:val="0"/>
              </w:numPr>
              <w:ind w:leftChars="0"/>
              <w:jc w:val="both"/>
              <w:rPr>
                <w:rFonts w:hint="eastAsia" w:ascii="宋体" w:hAnsi="宋体" w:eastAsia="宋体" w:cs="宋体"/>
                <w:kern w:val="0"/>
                <w:sz w:val="20"/>
                <w:szCs w:val="20"/>
              </w:rPr>
            </w:pPr>
            <w:r>
              <w:rPr>
                <w:rFonts w:hint="eastAsia" w:ascii="宋体" w:hAnsi="宋体" w:eastAsia="宋体" w:cs="宋体"/>
                <w:kern w:val="0"/>
                <w:sz w:val="20"/>
                <w:szCs w:val="20"/>
              </w:rPr>
              <w:t>结绳教学系统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不小于42英寸红外触摸屏；处理器主频≥2.3Ghz；≥8G内存；≥240G固态硬盘</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通过触摸点播基础绳结、结绳绳结、固定绳结、保护绳结、学生生活实用绳结等视频演示教学，也可通过图文教学一步步学习结绳方法，每种绳结都配有小知识环节了解结绳所使用的环境及注意事项。</w:t>
            </w:r>
          </w:p>
          <w:p w14:paraId="7A4778E1">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spacing w:val="10"/>
                <w:kern w:val="0"/>
                <w:sz w:val="20"/>
                <w:szCs w:val="20"/>
                <w:lang w:val="en-US" w:eastAsia="zh-CN"/>
              </w:rPr>
              <w:t>2.结绳训练套装：</w:t>
            </w:r>
            <w:r>
              <w:rPr>
                <w:rFonts w:hint="eastAsia" w:ascii="宋体" w:hAnsi="宋体" w:eastAsia="宋体" w:cs="宋体"/>
                <w:spacing w:val="10"/>
                <w:kern w:val="0"/>
                <w:sz w:val="20"/>
                <w:szCs w:val="20"/>
              </w:rPr>
              <w:t>训练结绳图、巨幅背景图、不锈钢训练架、安全训练绳</w:t>
            </w:r>
            <w:r>
              <w:rPr>
                <w:rFonts w:hint="eastAsia" w:ascii="宋体" w:hAnsi="宋体" w:eastAsia="宋体" w:cs="宋体"/>
                <w:spacing w:val="10"/>
                <w:kern w:val="0"/>
                <w:sz w:val="20"/>
                <w:szCs w:val="20"/>
                <w:lang w:eastAsia="zh-CN"/>
              </w:rPr>
              <w:t>；</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32B2E3F">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581B65D0">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7343BB5F">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5C52239A">
            <w:pPr>
              <w:jc w:val="center"/>
              <w:rPr>
                <w:rFonts w:hint="default" w:ascii="宋体" w:hAnsi="宋体" w:eastAsia="宋体" w:cs="黑体"/>
                <w:color w:val="auto"/>
                <w:kern w:val="0"/>
                <w:szCs w:val="21"/>
                <w:lang w:val="en-US" w:eastAsia="zh-CN"/>
              </w:rPr>
            </w:pPr>
          </w:p>
        </w:tc>
      </w:tr>
      <w:tr w14:paraId="73A1E7F9">
        <w:tblPrEx>
          <w:tblCellMar>
            <w:top w:w="0" w:type="dxa"/>
            <w:left w:w="0" w:type="dxa"/>
            <w:bottom w:w="0" w:type="dxa"/>
            <w:right w:w="0" w:type="dxa"/>
          </w:tblCellMar>
        </w:tblPrEx>
        <w:trPr>
          <w:trHeight w:val="3282"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391F86">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AA251A4">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实验室防护用具教学展示</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80861F5">
            <w:pPr>
              <w:numPr>
                <w:ilvl w:val="0"/>
                <w:numId w:val="7"/>
              </w:numPr>
              <w:ind w:leftChars="0"/>
              <w:jc w:val="both"/>
              <w:rPr>
                <w:rFonts w:hint="eastAsia" w:ascii="宋体" w:hAnsi="宋体" w:eastAsia="宋体" w:cs="宋体"/>
                <w:kern w:val="0"/>
                <w:sz w:val="20"/>
                <w:szCs w:val="20"/>
              </w:rPr>
            </w:pPr>
            <w:r>
              <w:rPr>
                <w:rFonts w:hint="eastAsia" w:ascii="宋体" w:hAnsi="宋体" w:eastAsia="宋体" w:cs="宋体"/>
                <w:kern w:val="0"/>
                <w:sz w:val="20"/>
                <w:szCs w:val="20"/>
              </w:rPr>
              <w:t>实验室防护用具套装</w:t>
            </w:r>
          </w:p>
          <w:p w14:paraId="5562ABDD">
            <w:pPr>
              <w:numPr>
                <w:ilvl w:val="0"/>
                <w:numId w:val="0"/>
              </w:numPr>
              <w:jc w:val="both"/>
              <w:rPr>
                <w:rFonts w:hint="eastAsia" w:ascii="宋体" w:hAnsi="宋体" w:eastAsia="宋体" w:cs="宋体"/>
                <w:kern w:val="0"/>
                <w:sz w:val="20"/>
                <w:szCs w:val="20"/>
              </w:rPr>
            </w:pPr>
            <w:r>
              <w:rPr>
                <w:rFonts w:hint="eastAsia" w:ascii="宋体" w:hAnsi="宋体" w:eastAsia="宋体" w:cs="宋体"/>
                <w:kern w:val="0"/>
                <w:sz w:val="20"/>
                <w:szCs w:val="20"/>
              </w:rPr>
              <w:t>护目镜、防化学品手套、防毒面具、防毒口罩、化学品防护服、一般工作服、防静电手套、防酸碱鞋</w:t>
            </w:r>
          </w:p>
          <w:p w14:paraId="5E20D84E">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color w:val="auto"/>
                <w:spacing w:val="10"/>
                <w:kern w:val="0"/>
                <w:sz w:val="20"/>
                <w:szCs w:val="20"/>
              </w:rPr>
              <w:t>▲</w:t>
            </w:r>
            <w:r>
              <w:rPr>
                <w:rFonts w:hint="eastAsia" w:ascii="宋体" w:hAnsi="宋体" w:eastAsia="宋体" w:cs="宋体"/>
                <w:spacing w:val="10"/>
                <w:kern w:val="0"/>
                <w:sz w:val="20"/>
                <w:szCs w:val="20"/>
                <w:lang w:val="en-US" w:eastAsia="zh-CN"/>
              </w:rPr>
              <w:t>2.</w:t>
            </w:r>
            <w:r>
              <w:rPr>
                <w:rFonts w:hint="eastAsia" w:ascii="宋体" w:hAnsi="宋体" w:eastAsia="宋体" w:cs="宋体"/>
                <w:i w:val="0"/>
                <w:iCs w:val="0"/>
                <w:color w:val="000000"/>
                <w:spacing w:val="10"/>
                <w:kern w:val="0"/>
                <w:sz w:val="20"/>
                <w:szCs w:val="20"/>
                <w:u w:val="none"/>
                <w:lang w:val="en-US" w:eastAsia="zh-CN" w:bidi="ar"/>
              </w:rPr>
              <w:t>每一个护具配套二维码教学微课，可以直接扫码学习到每个实验室防护用具的使用方法及安全提示等知识。</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A1ABC3">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3D1BDBBE">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74F4105E">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51C33E09">
            <w:pPr>
              <w:jc w:val="center"/>
              <w:rPr>
                <w:rFonts w:hint="default" w:ascii="宋体" w:hAnsi="宋体" w:eastAsia="宋体" w:cs="黑体"/>
                <w:color w:val="auto"/>
                <w:kern w:val="0"/>
                <w:szCs w:val="21"/>
                <w:lang w:val="en-US" w:eastAsia="zh-CN"/>
              </w:rPr>
            </w:pPr>
          </w:p>
        </w:tc>
      </w:tr>
      <w:tr w14:paraId="3584D60D">
        <w:tblPrEx>
          <w:tblCellMar>
            <w:top w:w="0" w:type="dxa"/>
            <w:left w:w="0" w:type="dxa"/>
            <w:bottom w:w="0" w:type="dxa"/>
            <w:right w:w="0" w:type="dxa"/>
          </w:tblCellMar>
        </w:tblPrEx>
        <w:trPr>
          <w:trHeight w:val="423"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D7CF80A">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B01CE2A">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实验室安全行为规范AI智能化监测系统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D1F2DBE">
            <w:pPr>
              <w:numPr>
                <w:ilvl w:val="0"/>
                <w:numId w:val="8"/>
              </w:numPr>
              <w:ind w:leftChars="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监测识别系统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通过AI识别技术，实现自动识别实验者是否佩戴齐全防护用具的功能</w:t>
            </w:r>
            <w:r>
              <w:rPr>
                <w:rFonts w:hint="eastAsia" w:ascii="宋体" w:hAnsi="宋体" w:eastAsia="宋体" w:cs="宋体"/>
                <w:kern w:val="0"/>
                <w:sz w:val="20"/>
                <w:szCs w:val="20"/>
                <w:lang w:eastAsia="zh-CN"/>
              </w:rPr>
              <w:t>；</w:t>
            </w:r>
          </w:p>
          <w:p w14:paraId="609CB020">
            <w:pPr>
              <w:numPr>
                <w:ilvl w:val="0"/>
                <w:numId w:val="8"/>
              </w:numPr>
              <w:ind w:leftChars="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高速信息采集处理器</w:t>
            </w:r>
          </w:p>
          <w:p w14:paraId="28114F9C">
            <w:pPr>
              <w:numPr>
                <w:ilvl w:val="0"/>
                <w:numId w:val="0"/>
              </w:numPr>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传感器类型：2 MP cmOS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最高分辨率：1920×1080px</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视频帧率：MJPG：25fps；YUV2：1280×960/7 fps；H.264：25fps</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最低照度：0.1 Lux @(F1.2，AGC ON)</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镜头焦距：2.7mm~13mm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视场角：水平：107°~28°，垂直：59°~15°对角线：124°~32°</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拾音：内置麦克风，拾音距离5m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音频接口：1路音频输入 (linein)，3.5 mm 三段式端子；1路音频输出 (line out)，3.5mm三段式端子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工作模式：直播模式(A/V)、录制模式、U盘模式</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主机</w:t>
            </w:r>
            <w:r>
              <w:rPr>
                <w:rFonts w:hint="eastAsia" w:ascii="宋体" w:hAnsi="宋体" w:eastAsia="宋体" w:cs="宋体"/>
                <w:kern w:val="0"/>
                <w:sz w:val="20"/>
                <w:szCs w:val="20"/>
              </w:rPr>
              <w:t>处理器主频≥2.3Ghz；≥16G内存；≥4G独立显卡；≥240G固态硬盘</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不小于50英寸红外触摸屏</w:t>
            </w:r>
            <w:r>
              <w:rPr>
                <w:rFonts w:hint="eastAsia" w:ascii="宋体" w:hAnsi="宋体" w:eastAsia="宋体" w:cs="宋体"/>
                <w:kern w:val="0"/>
                <w:sz w:val="20"/>
                <w:szCs w:val="20"/>
                <w:lang w:eastAsia="zh-CN"/>
              </w:rPr>
              <w:t>；</w:t>
            </w:r>
          </w:p>
          <w:p w14:paraId="368BCCC1">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color w:val="auto"/>
                <w:spacing w:val="10"/>
                <w:kern w:val="0"/>
                <w:sz w:val="20"/>
                <w:szCs w:val="20"/>
                <w:lang w:val="en-US" w:eastAsia="zh-CN"/>
              </w:rPr>
              <w:t>3.</w:t>
            </w:r>
            <w:r>
              <w:rPr>
                <w:rFonts w:hint="eastAsia" w:ascii="宋体" w:hAnsi="宋体" w:eastAsia="宋体" w:cs="宋体"/>
                <w:color w:val="auto"/>
                <w:spacing w:val="10"/>
                <w:kern w:val="0"/>
                <w:sz w:val="20"/>
                <w:szCs w:val="20"/>
              </w:rPr>
              <w:t>▲须具备配套的实验室安全类线上课程资源，课程数量不少于3</w:t>
            </w:r>
            <w:r>
              <w:rPr>
                <w:rFonts w:hint="eastAsia" w:ascii="宋体" w:hAnsi="宋体" w:eastAsia="宋体" w:cs="宋体"/>
                <w:color w:val="auto"/>
                <w:spacing w:val="10"/>
                <w:kern w:val="0"/>
                <w:sz w:val="20"/>
                <w:szCs w:val="20"/>
                <w:lang w:val="en-US" w:eastAsia="zh-CN"/>
              </w:rPr>
              <w:t>节</w:t>
            </w:r>
            <w:r>
              <w:rPr>
                <w:rFonts w:hint="eastAsia" w:ascii="宋体" w:hAnsi="宋体" w:eastAsia="宋体" w:cs="宋体"/>
                <w:color w:val="auto"/>
                <w:spacing w:val="10"/>
                <w:kern w:val="0"/>
                <w:sz w:val="20"/>
                <w:szCs w:val="20"/>
              </w:rPr>
              <w:t>，内容需至少包含案例、理论知识等类型，课程要以移动端H5微课为主要表现形式，要采用游戏化交互、视频等多元媒体表现形式，内容短小精悍，逻辑性强，每</w:t>
            </w:r>
            <w:r>
              <w:rPr>
                <w:rFonts w:hint="eastAsia" w:ascii="宋体" w:hAnsi="宋体" w:eastAsia="宋体" w:cs="宋体"/>
                <w:color w:val="auto"/>
                <w:spacing w:val="10"/>
                <w:kern w:val="0"/>
                <w:sz w:val="20"/>
                <w:szCs w:val="20"/>
                <w:lang w:val="en-US" w:eastAsia="zh-CN"/>
              </w:rPr>
              <w:t>节</w:t>
            </w:r>
            <w:r>
              <w:rPr>
                <w:rFonts w:hint="eastAsia" w:ascii="宋体" w:hAnsi="宋体" w:eastAsia="宋体" w:cs="宋体"/>
                <w:color w:val="auto"/>
                <w:spacing w:val="10"/>
                <w:kern w:val="0"/>
                <w:sz w:val="20"/>
                <w:szCs w:val="20"/>
              </w:rPr>
              <w:t>微课的阅读学习时间3—5分钟。（</w:t>
            </w:r>
            <w:r>
              <w:rPr>
                <w:rFonts w:hint="eastAsia" w:ascii="宋体" w:hAnsi="宋体" w:eastAsia="宋体" w:cs="宋体"/>
                <w:color w:val="auto"/>
                <w:spacing w:val="10"/>
                <w:kern w:val="0"/>
                <w:sz w:val="20"/>
                <w:szCs w:val="20"/>
                <w:lang w:val="en-US" w:eastAsia="zh-CN"/>
              </w:rPr>
              <w:t>投标</w:t>
            </w:r>
            <w:r>
              <w:rPr>
                <w:rFonts w:hint="eastAsia" w:ascii="宋体" w:hAnsi="宋体" w:eastAsia="宋体" w:cs="宋体"/>
                <w:color w:val="auto"/>
                <w:spacing w:val="10"/>
                <w:kern w:val="0"/>
                <w:sz w:val="20"/>
                <w:szCs w:val="20"/>
              </w:rPr>
              <w:t>文件中需提供</w:t>
            </w:r>
            <w:r>
              <w:rPr>
                <w:rFonts w:hint="eastAsia" w:ascii="宋体" w:hAnsi="宋体" w:eastAsia="宋体" w:cs="宋体"/>
                <w:color w:val="auto"/>
                <w:spacing w:val="10"/>
                <w:kern w:val="0"/>
                <w:sz w:val="20"/>
                <w:szCs w:val="20"/>
                <w:lang w:val="en-US" w:eastAsia="zh-CN"/>
              </w:rPr>
              <w:t>微课学习平台软件著作权证书、</w:t>
            </w:r>
            <w:r>
              <w:rPr>
                <w:rFonts w:hint="eastAsia" w:ascii="宋体" w:hAnsi="宋体" w:eastAsia="宋体" w:cs="宋体"/>
                <w:color w:val="auto"/>
                <w:spacing w:val="10"/>
                <w:kern w:val="0"/>
                <w:sz w:val="20"/>
                <w:szCs w:val="20"/>
              </w:rPr>
              <w:t>课程清单及相关截图等证明材料并加盖公章。）</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F5D4B9">
            <w:pPr>
              <w:jc w:val="center"/>
              <w:rPr>
                <w:rFonts w:hint="eastAsia" w:ascii="宋体" w:hAnsi="宋体" w:cs="黑体"/>
                <w:color w:val="auto"/>
                <w:kern w:val="0"/>
                <w:szCs w:val="21"/>
                <w:lang w:val="en-US" w:eastAsia="zh-CN"/>
              </w:rPr>
            </w:pPr>
          </w:p>
        </w:tc>
        <w:tc>
          <w:tcPr>
            <w:tcW w:w="513" w:type="pct"/>
            <w:tcBorders>
              <w:top w:val="single" w:color="auto" w:sz="4" w:space="0"/>
              <w:left w:val="nil"/>
              <w:bottom w:val="single" w:color="auto" w:sz="4" w:space="0"/>
              <w:right w:val="single" w:color="auto" w:sz="4" w:space="0"/>
            </w:tcBorders>
            <w:vAlign w:val="center"/>
          </w:tcPr>
          <w:p w14:paraId="7B75A5E2">
            <w:pPr>
              <w:jc w:val="center"/>
              <w:rPr>
                <w:rFonts w:hint="eastAsia" w:ascii="宋体" w:hAnsi="宋体" w:cs="黑体"/>
                <w:color w:val="auto"/>
                <w:kern w:val="0"/>
                <w:szCs w:val="21"/>
                <w:lang w:val="en-US" w:eastAsia="zh-CN"/>
              </w:rPr>
            </w:pPr>
          </w:p>
        </w:tc>
        <w:tc>
          <w:tcPr>
            <w:tcW w:w="452" w:type="pct"/>
            <w:tcBorders>
              <w:top w:val="single" w:color="auto" w:sz="4" w:space="0"/>
              <w:left w:val="nil"/>
              <w:bottom w:val="single" w:color="auto" w:sz="4" w:space="0"/>
              <w:right w:val="single" w:color="auto" w:sz="4" w:space="0"/>
            </w:tcBorders>
            <w:vAlign w:val="center"/>
          </w:tcPr>
          <w:p w14:paraId="501A73FB">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2F98B8EB">
            <w:pPr>
              <w:jc w:val="center"/>
              <w:rPr>
                <w:rFonts w:hint="default" w:ascii="宋体" w:hAnsi="宋体" w:eastAsia="宋体" w:cs="黑体"/>
                <w:color w:val="auto"/>
                <w:kern w:val="0"/>
                <w:szCs w:val="21"/>
                <w:lang w:val="en-US" w:eastAsia="zh-CN"/>
              </w:rPr>
            </w:pPr>
          </w:p>
        </w:tc>
      </w:tr>
      <w:tr w14:paraId="732183FA">
        <w:tblPrEx>
          <w:tblCellMar>
            <w:top w:w="0" w:type="dxa"/>
            <w:left w:w="0" w:type="dxa"/>
            <w:bottom w:w="0" w:type="dxa"/>
            <w:right w:w="0" w:type="dxa"/>
          </w:tblCellMar>
        </w:tblPrEx>
        <w:trPr>
          <w:trHeight w:val="8753"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3540DE2">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BA6FCD9">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安全知识竞赛系统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9E1FA6E">
            <w:pPr>
              <w:numPr>
                <w:ilvl w:val="0"/>
                <w:numId w:val="9"/>
              </w:numPr>
              <w:ind w:leftChars="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知识竞赛软件</w:t>
            </w:r>
          </w:p>
          <w:p w14:paraId="6CC568D1">
            <w:pPr>
              <w:numPr>
                <w:ilvl w:val="0"/>
                <w:numId w:val="0"/>
              </w:numPr>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不小于50英寸红外触摸屏；处理器主频≥2.3Ghz；≥8G内存；≥240G固态硬盘</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3组抢答、随机选题、易错题出题、批量题库导入、在线题库编辑、成绩导出、筛选最佳最优功能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（1）可自定义试题库。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（2）可按内容主题组织竞赛内容并自动计算竞赛成绩。</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（3）可根据参赛组织需求设定组数、定制赛程。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（4）可按答题成绩自动排名。</w:t>
            </w:r>
          </w:p>
          <w:p w14:paraId="65780248">
            <w:pPr>
              <w:numPr>
                <w:ilvl w:val="0"/>
                <w:numId w:val="9"/>
              </w:numPr>
              <w:ind w:leftChars="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抢答竞赛台</w:t>
            </w:r>
          </w:p>
          <w:p w14:paraId="02341961">
            <w:pPr>
              <w:numPr>
                <w:ilvl w:val="0"/>
                <w:numId w:val="0"/>
              </w:numPr>
              <w:jc w:val="both"/>
              <w:rPr>
                <w:rFonts w:hint="eastAsia" w:ascii="宋体" w:hAnsi="宋体" w:eastAsia="宋体" w:cs="宋体"/>
                <w:kern w:val="0"/>
                <w:sz w:val="20"/>
                <w:szCs w:val="20"/>
              </w:rPr>
            </w:pPr>
            <w:r>
              <w:rPr>
                <w:rFonts w:hint="eastAsia" w:ascii="宋体" w:hAnsi="宋体" w:eastAsia="宋体" w:cs="宋体"/>
                <w:kern w:val="0"/>
                <w:sz w:val="20"/>
                <w:szCs w:val="20"/>
              </w:rPr>
              <w:t>定制竞赛台：板材、烤漆、无味、环保、内置LED炫光灯；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竞赛台按键电路板：ESP8266串口wifi模块、按键联动电路；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信号指示灯：高强度金属材质防坐防水，防火耐腐蚀，高寿命、LED无极灯珠；</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适配器：9V1A适配器；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选项抢答器：3组按钮各4个。</w:t>
            </w:r>
          </w:p>
          <w:p w14:paraId="7982A23D">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spacing w:val="10"/>
                <w:kern w:val="0"/>
                <w:sz w:val="20"/>
                <w:szCs w:val="20"/>
                <w:lang w:val="en-US" w:eastAsia="zh-CN"/>
              </w:rPr>
              <w:t>3.题库要求</w:t>
            </w:r>
            <w:r>
              <w:rPr>
                <w:rFonts w:hint="eastAsia" w:ascii="宋体" w:hAnsi="宋体" w:eastAsia="宋体" w:cs="宋体"/>
                <w:spacing w:val="10"/>
                <w:kern w:val="0"/>
                <w:sz w:val="20"/>
                <w:szCs w:val="20"/>
              </w:rPr>
              <w:t>包括国家安全、防财产侵害、交通与户外安全、人际交往安全、身心健康、消防安全、急救安全、校园文化安全、自然灾害与其它等安全竞赛题库，题</w:t>
            </w:r>
            <w:r>
              <w:rPr>
                <w:rFonts w:hint="eastAsia" w:ascii="宋体" w:hAnsi="宋体" w:eastAsia="宋体" w:cs="宋体"/>
                <w:spacing w:val="10"/>
                <w:kern w:val="0"/>
                <w:sz w:val="20"/>
                <w:szCs w:val="20"/>
                <w:lang w:val="en-US" w:eastAsia="zh-CN"/>
              </w:rPr>
              <w:t>库</w:t>
            </w:r>
            <w:r>
              <w:rPr>
                <w:rFonts w:hint="eastAsia" w:ascii="宋体" w:hAnsi="宋体" w:eastAsia="宋体" w:cs="宋体"/>
                <w:spacing w:val="10"/>
                <w:kern w:val="0"/>
                <w:sz w:val="20"/>
                <w:szCs w:val="20"/>
              </w:rPr>
              <w:t>不低于300道。</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AFFE6FF">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53ECE85F">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1A6C39E6">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2264D13B">
            <w:pPr>
              <w:jc w:val="center"/>
              <w:rPr>
                <w:rFonts w:hint="default" w:ascii="宋体" w:hAnsi="宋体" w:eastAsia="宋体" w:cs="黑体"/>
                <w:color w:val="auto"/>
                <w:kern w:val="0"/>
                <w:szCs w:val="21"/>
                <w:lang w:val="en-US" w:eastAsia="zh-CN"/>
              </w:rPr>
            </w:pPr>
          </w:p>
        </w:tc>
      </w:tr>
      <w:tr w14:paraId="324AA795">
        <w:tblPrEx>
          <w:tblCellMar>
            <w:top w:w="0" w:type="dxa"/>
            <w:left w:w="0" w:type="dxa"/>
            <w:bottom w:w="0" w:type="dxa"/>
            <w:right w:w="0" w:type="dxa"/>
          </w:tblCellMar>
        </w:tblPrEx>
        <w:trPr>
          <w:trHeight w:val="2756"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572ED2">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DBE4207">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心肺复苏救护体验系统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11AD041">
            <w:pPr>
              <w:numPr>
                <w:ilvl w:val="0"/>
                <w:numId w:val="10"/>
              </w:numPr>
              <w:ind w:leftChars="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心肺复苏救护模拟人</w:t>
            </w:r>
          </w:p>
          <w:p w14:paraId="38940E80">
            <w:pPr>
              <w:numPr>
                <w:ilvl w:val="0"/>
                <w:numId w:val="0"/>
              </w:numPr>
              <w:jc w:val="both"/>
              <w:rPr>
                <w:rFonts w:hint="eastAsia" w:ascii="宋体" w:hAnsi="宋体" w:eastAsia="宋体" w:cs="宋体"/>
                <w:kern w:val="0"/>
                <w:sz w:val="20"/>
                <w:szCs w:val="20"/>
              </w:rPr>
            </w:pPr>
            <w:r>
              <w:rPr>
                <w:rFonts w:hint="eastAsia" w:ascii="宋体" w:hAnsi="宋体" w:eastAsia="宋体" w:cs="宋体"/>
                <w:kern w:val="0"/>
                <w:sz w:val="20"/>
                <w:szCs w:val="20"/>
              </w:rPr>
              <w:t>成年男性整体人模型，解剖标志明显，头部可左右摆动，水平转动180°，高分子材质环保无污染，高仿真度皮肤触感。内置传感芯片，可监测按压力度、频率、位置；有气道。</w:t>
            </w:r>
          </w:p>
          <w:p w14:paraId="0323E0D1">
            <w:pPr>
              <w:numPr>
                <w:ilvl w:val="0"/>
                <w:numId w:val="10"/>
              </w:numPr>
              <w:ind w:left="0" w:leftChars="0" w:firstLine="0" w:firstLineChars="0"/>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实时监测系统</w:t>
            </w:r>
          </w:p>
          <w:p w14:paraId="3F903B16">
            <w:pPr>
              <w:numPr>
                <w:ilvl w:val="0"/>
                <w:numId w:val="0"/>
              </w:numPr>
              <w:ind w:leftChars="0"/>
              <w:jc w:val="both"/>
              <w:rPr>
                <w:rFonts w:hint="eastAsia" w:ascii="宋体" w:hAnsi="宋体" w:eastAsia="宋体" w:cs="宋体"/>
                <w:kern w:val="0"/>
                <w:sz w:val="20"/>
                <w:szCs w:val="20"/>
              </w:rPr>
            </w:pPr>
            <w:r>
              <w:rPr>
                <w:rFonts w:hint="eastAsia" w:ascii="宋体" w:hAnsi="宋体" w:eastAsia="宋体" w:cs="宋体"/>
                <w:kern w:val="0"/>
                <w:sz w:val="20"/>
                <w:szCs w:val="20"/>
              </w:rPr>
              <w:t>不小于42英寸红外触摸屏；处理器主频≥2.3Ghz；≥8G内存；≥240G固态硬盘</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训练、考核模式，全程电子监控多项指标，可视化数字监测结果，成绩报告和统计功能。</w:t>
            </w:r>
          </w:p>
          <w:p w14:paraId="7E53C334">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color w:val="auto"/>
                <w:spacing w:val="10"/>
                <w:kern w:val="0"/>
                <w:sz w:val="20"/>
                <w:szCs w:val="20"/>
              </w:rPr>
              <w:t>▲</w:t>
            </w:r>
            <w:r>
              <w:rPr>
                <w:rFonts w:hint="eastAsia" w:ascii="宋体" w:hAnsi="宋体" w:eastAsia="宋体" w:cs="宋体"/>
                <w:spacing w:val="10"/>
                <w:kern w:val="0"/>
                <w:sz w:val="20"/>
                <w:szCs w:val="20"/>
                <w:lang w:val="en-US" w:eastAsia="zh-CN"/>
              </w:rPr>
              <w:t>3.</w:t>
            </w:r>
            <w:r>
              <w:rPr>
                <w:rFonts w:hint="eastAsia" w:ascii="宋体" w:hAnsi="宋体" w:eastAsia="宋体" w:cs="宋体"/>
                <w:color w:val="auto"/>
                <w:spacing w:val="10"/>
                <w:kern w:val="0"/>
                <w:sz w:val="20"/>
                <w:szCs w:val="20"/>
              </w:rPr>
              <w:t>须具备配套的</w:t>
            </w:r>
            <w:r>
              <w:rPr>
                <w:rFonts w:hint="eastAsia" w:ascii="宋体" w:hAnsi="宋体" w:eastAsia="宋体" w:cs="宋体"/>
                <w:color w:val="auto"/>
                <w:spacing w:val="10"/>
                <w:kern w:val="0"/>
                <w:sz w:val="20"/>
                <w:szCs w:val="20"/>
                <w:lang w:val="en-US" w:eastAsia="zh-CN"/>
              </w:rPr>
              <w:t>急救</w:t>
            </w:r>
            <w:r>
              <w:rPr>
                <w:rFonts w:hint="eastAsia" w:ascii="宋体" w:hAnsi="宋体" w:eastAsia="宋体" w:cs="宋体"/>
                <w:color w:val="auto"/>
                <w:spacing w:val="10"/>
                <w:kern w:val="0"/>
                <w:sz w:val="20"/>
                <w:szCs w:val="20"/>
              </w:rPr>
              <w:t>类线上课程资源，课程数量不少于3</w:t>
            </w:r>
            <w:r>
              <w:rPr>
                <w:rFonts w:hint="eastAsia" w:ascii="宋体" w:hAnsi="宋体" w:eastAsia="宋体" w:cs="宋体"/>
                <w:color w:val="auto"/>
                <w:spacing w:val="10"/>
                <w:kern w:val="0"/>
                <w:sz w:val="20"/>
                <w:szCs w:val="20"/>
                <w:lang w:val="en-US" w:eastAsia="zh-CN"/>
              </w:rPr>
              <w:t>节</w:t>
            </w:r>
            <w:r>
              <w:rPr>
                <w:rFonts w:hint="eastAsia" w:ascii="宋体" w:hAnsi="宋体" w:eastAsia="宋体" w:cs="宋体"/>
                <w:color w:val="auto"/>
                <w:spacing w:val="10"/>
                <w:kern w:val="0"/>
                <w:sz w:val="20"/>
                <w:szCs w:val="20"/>
              </w:rPr>
              <w:t>，内容需至少包含案例、理论知识等类型，课程要以移动端H5微课为主要表现形式，要采用游戏化交互、视频等多元媒体表现形式，内容短小精悍，逻辑性强，每</w:t>
            </w:r>
            <w:r>
              <w:rPr>
                <w:rFonts w:hint="eastAsia" w:ascii="宋体" w:hAnsi="宋体" w:eastAsia="宋体" w:cs="宋体"/>
                <w:color w:val="auto"/>
                <w:spacing w:val="10"/>
                <w:kern w:val="0"/>
                <w:sz w:val="20"/>
                <w:szCs w:val="20"/>
                <w:lang w:val="en-US" w:eastAsia="zh-CN"/>
              </w:rPr>
              <w:t>节</w:t>
            </w:r>
            <w:r>
              <w:rPr>
                <w:rFonts w:hint="eastAsia" w:ascii="宋体" w:hAnsi="宋体" w:eastAsia="宋体" w:cs="宋体"/>
                <w:color w:val="auto"/>
                <w:spacing w:val="10"/>
                <w:kern w:val="0"/>
                <w:sz w:val="20"/>
                <w:szCs w:val="20"/>
              </w:rPr>
              <w:t>微课的阅读学习时间3—5分钟。（</w:t>
            </w:r>
            <w:r>
              <w:rPr>
                <w:rFonts w:hint="eastAsia" w:ascii="宋体" w:hAnsi="宋体" w:eastAsia="宋体" w:cs="宋体"/>
                <w:color w:val="auto"/>
                <w:spacing w:val="10"/>
                <w:kern w:val="0"/>
                <w:sz w:val="20"/>
                <w:szCs w:val="20"/>
                <w:lang w:val="en-US" w:eastAsia="zh-CN"/>
              </w:rPr>
              <w:t>投标</w:t>
            </w:r>
            <w:r>
              <w:rPr>
                <w:rFonts w:hint="eastAsia" w:ascii="宋体" w:hAnsi="宋体" w:eastAsia="宋体" w:cs="宋体"/>
                <w:color w:val="auto"/>
                <w:spacing w:val="10"/>
                <w:kern w:val="0"/>
                <w:sz w:val="20"/>
                <w:szCs w:val="20"/>
              </w:rPr>
              <w:t>文件中需提供</w:t>
            </w:r>
            <w:r>
              <w:rPr>
                <w:rFonts w:hint="eastAsia" w:ascii="宋体" w:hAnsi="宋体" w:eastAsia="宋体" w:cs="宋体"/>
                <w:color w:val="auto"/>
                <w:spacing w:val="10"/>
                <w:kern w:val="0"/>
                <w:sz w:val="20"/>
                <w:szCs w:val="20"/>
                <w:lang w:val="en-US" w:eastAsia="zh-CN"/>
              </w:rPr>
              <w:t>微课学习平台软件著作权证书、</w:t>
            </w:r>
            <w:r>
              <w:rPr>
                <w:rFonts w:hint="eastAsia" w:ascii="宋体" w:hAnsi="宋体" w:eastAsia="宋体" w:cs="宋体"/>
                <w:color w:val="auto"/>
                <w:spacing w:val="10"/>
                <w:kern w:val="0"/>
                <w:sz w:val="20"/>
                <w:szCs w:val="20"/>
              </w:rPr>
              <w:t>课程清单及相关截图等证明材料并加盖公章。）</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DC8938">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7983AB7A">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155531F5">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4F0D420C">
            <w:pPr>
              <w:jc w:val="center"/>
              <w:rPr>
                <w:rFonts w:hint="default" w:ascii="宋体" w:hAnsi="宋体" w:eastAsia="宋体" w:cs="黑体"/>
                <w:color w:val="auto"/>
                <w:kern w:val="0"/>
                <w:szCs w:val="21"/>
                <w:lang w:val="en-US" w:eastAsia="zh-CN"/>
              </w:rPr>
            </w:pPr>
          </w:p>
        </w:tc>
      </w:tr>
      <w:tr w14:paraId="3541CC45">
        <w:tblPrEx>
          <w:tblCellMar>
            <w:top w:w="0" w:type="dxa"/>
            <w:left w:w="0" w:type="dxa"/>
            <w:bottom w:w="0" w:type="dxa"/>
            <w:right w:w="0" w:type="dxa"/>
          </w:tblCellMar>
        </w:tblPrEx>
        <w:trPr>
          <w:trHeight w:val="3469"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8EB09D">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867F174">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AED操作体验系统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6984D5C">
            <w:pPr>
              <w:numPr>
                <w:ilvl w:val="0"/>
                <w:numId w:val="11"/>
              </w:numPr>
              <w:ind w:leftChars="0"/>
              <w:jc w:val="both"/>
              <w:rPr>
                <w:rFonts w:hint="eastAsia" w:ascii="宋体" w:hAnsi="宋体" w:eastAsia="宋体" w:cs="宋体"/>
                <w:kern w:val="0"/>
                <w:sz w:val="20"/>
                <w:szCs w:val="20"/>
              </w:rPr>
            </w:pPr>
            <w:r>
              <w:rPr>
                <w:rFonts w:hint="eastAsia" w:ascii="宋体" w:hAnsi="宋体" w:eastAsia="宋体" w:cs="宋体"/>
                <w:kern w:val="0"/>
                <w:sz w:val="20"/>
                <w:szCs w:val="20"/>
              </w:rPr>
              <w:t>AED模拟训练机</w:t>
            </w:r>
          </w:p>
          <w:p w14:paraId="445D7001">
            <w:pPr>
              <w:numPr>
                <w:ilvl w:val="0"/>
                <w:numId w:val="0"/>
              </w:numPr>
              <w:jc w:val="both"/>
              <w:rPr>
                <w:rFonts w:hint="eastAsia" w:ascii="宋体" w:hAnsi="宋体" w:eastAsia="宋体" w:cs="宋体"/>
                <w:kern w:val="0"/>
                <w:sz w:val="20"/>
                <w:szCs w:val="20"/>
              </w:rPr>
            </w:pPr>
            <w:r>
              <w:rPr>
                <w:rFonts w:hint="eastAsia" w:ascii="宋体" w:hAnsi="宋体" w:eastAsia="宋体" w:cs="宋体"/>
                <w:kern w:val="0"/>
                <w:sz w:val="20"/>
                <w:szCs w:val="20"/>
              </w:rPr>
              <w:t>尺寸不小于：26cm x23cm x 5 cm</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闭合式开关，开盖系统自动开启；数码显示操作模式；语音提示教学系统。</w:t>
            </w:r>
          </w:p>
          <w:p w14:paraId="672FE40B">
            <w:pPr>
              <w:numPr>
                <w:ilvl w:val="0"/>
                <w:numId w:val="11"/>
              </w:numPr>
              <w:ind w:left="0" w:leftChars="0" w:firstLine="0" w:firstLineChars="0"/>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电子除颤模拟人</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身长不小于：75cm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胸外按压，气道开放，人工呼吸，瞳孔对比</w:t>
            </w:r>
            <w:r>
              <w:rPr>
                <w:rFonts w:hint="eastAsia" w:ascii="宋体" w:hAnsi="宋体" w:eastAsia="宋体" w:cs="宋体"/>
                <w:kern w:val="0"/>
                <w:sz w:val="20"/>
                <w:szCs w:val="20"/>
                <w:lang w:eastAsia="zh-CN"/>
              </w:rPr>
              <w:t>；</w:t>
            </w:r>
          </w:p>
          <w:p w14:paraId="35C5C362">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spacing w:val="10"/>
                <w:kern w:val="0"/>
                <w:sz w:val="20"/>
                <w:szCs w:val="20"/>
                <w:lang w:val="en-US" w:eastAsia="zh-CN"/>
              </w:rPr>
              <w:t>展示台：</w:t>
            </w:r>
            <w:r>
              <w:rPr>
                <w:rFonts w:hint="eastAsia" w:ascii="宋体" w:hAnsi="宋体" w:eastAsia="宋体" w:cs="宋体"/>
                <w:spacing w:val="10"/>
                <w:kern w:val="0"/>
                <w:sz w:val="20"/>
                <w:szCs w:val="20"/>
              </w:rPr>
              <w:t>规格根据</w:t>
            </w:r>
            <w:r>
              <w:rPr>
                <w:rFonts w:hint="eastAsia" w:ascii="宋体" w:hAnsi="宋体" w:eastAsia="宋体" w:cs="宋体"/>
                <w:spacing w:val="10"/>
                <w:kern w:val="0"/>
                <w:sz w:val="20"/>
                <w:szCs w:val="20"/>
                <w:lang w:val="en-US" w:eastAsia="zh-CN"/>
              </w:rPr>
              <w:t>现场</w:t>
            </w:r>
            <w:r>
              <w:rPr>
                <w:rFonts w:hint="eastAsia" w:ascii="宋体" w:hAnsi="宋体" w:eastAsia="宋体" w:cs="宋体"/>
                <w:spacing w:val="10"/>
                <w:kern w:val="0"/>
                <w:sz w:val="20"/>
                <w:szCs w:val="20"/>
              </w:rPr>
              <w:t>尺寸定制； 材质环保板材；炫光LED灯</w:t>
            </w:r>
            <w:r>
              <w:rPr>
                <w:rFonts w:hint="eastAsia" w:ascii="宋体" w:hAnsi="宋体" w:eastAsia="宋体" w:cs="宋体"/>
                <w:spacing w:val="10"/>
                <w:kern w:val="0"/>
                <w:sz w:val="20"/>
                <w:szCs w:val="20"/>
                <w:lang w:eastAsia="zh-CN"/>
              </w:rPr>
              <w:t>。</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CAE1E9">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011016E3">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42CDAB8E">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3D16E3C2">
            <w:pPr>
              <w:jc w:val="center"/>
              <w:rPr>
                <w:rFonts w:hint="default" w:ascii="宋体" w:hAnsi="宋体" w:eastAsia="宋体" w:cs="黑体"/>
                <w:color w:val="auto"/>
                <w:kern w:val="0"/>
                <w:szCs w:val="21"/>
                <w:lang w:val="en-US" w:eastAsia="zh-CN"/>
              </w:rPr>
            </w:pPr>
          </w:p>
        </w:tc>
      </w:tr>
      <w:tr w14:paraId="5970F245">
        <w:tblPrEx>
          <w:tblCellMar>
            <w:top w:w="0" w:type="dxa"/>
            <w:left w:w="0" w:type="dxa"/>
            <w:bottom w:w="0" w:type="dxa"/>
            <w:right w:w="0" w:type="dxa"/>
          </w:tblCellMar>
        </w:tblPrEx>
        <w:trPr>
          <w:trHeight w:val="3778"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FB8967">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64B8D9B">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海姆立克体验系统</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C20E5B3">
            <w:pPr>
              <w:numPr>
                <w:ilvl w:val="0"/>
                <w:numId w:val="12"/>
              </w:numPr>
              <w:ind w:leftChars="0"/>
              <w:jc w:val="both"/>
              <w:rPr>
                <w:rFonts w:hint="eastAsia" w:ascii="宋体" w:hAnsi="宋体" w:eastAsia="宋体" w:cs="宋体"/>
                <w:kern w:val="0"/>
                <w:sz w:val="20"/>
                <w:szCs w:val="20"/>
              </w:rPr>
            </w:pPr>
            <w:r>
              <w:rPr>
                <w:rFonts w:hint="eastAsia" w:ascii="宋体" w:hAnsi="宋体" w:eastAsia="宋体" w:cs="宋体"/>
                <w:kern w:val="0"/>
                <w:sz w:val="20"/>
                <w:szCs w:val="20"/>
              </w:rPr>
              <w:t>高级成人窒息模型</w:t>
            </w:r>
          </w:p>
          <w:p w14:paraId="54B7FAB6">
            <w:pPr>
              <w:numPr>
                <w:ilvl w:val="0"/>
                <w:numId w:val="0"/>
              </w:numPr>
              <w:jc w:val="both"/>
              <w:rPr>
                <w:rFonts w:hint="eastAsia" w:ascii="宋体" w:hAnsi="宋体" w:eastAsia="宋体" w:cs="宋体"/>
                <w:kern w:val="0"/>
                <w:sz w:val="20"/>
                <w:szCs w:val="20"/>
              </w:rPr>
            </w:pPr>
            <w:r>
              <w:rPr>
                <w:rFonts w:hint="eastAsia" w:ascii="宋体" w:hAnsi="宋体" w:eastAsia="宋体" w:cs="宋体"/>
                <w:kern w:val="0"/>
                <w:sz w:val="20"/>
                <w:szCs w:val="20"/>
              </w:rPr>
              <w:t>成年男性上半身模型，可触及肋骨、胸骨、剑突、脐部，便于操作定位；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采用高分子材质，环保无污染，仿真度高；</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可练习站立位及卧位的排除异物法；</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配有不同形状、大小的异物，可模拟不同程度的呼吸道异物阻塞。</w:t>
            </w:r>
          </w:p>
          <w:p w14:paraId="6565FB66">
            <w:pPr>
              <w:widowControl w:val="0"/>
              <w:spacing w:before="25" w:after="25"/>
              <w:ind w:left="0" w:leftChars="0" w:firstLine="0" w:firstLineChars="0"/>
              <w:jc w:val="left"/>
              <w:rPr>
                <w:rFonts w:hint="eastAsia" w:ascii="宋体" w:hAnsi="宋体" w:eastAsia="宋体" w:cs="宋体"/>
                <w:bCs/>
                <w:color w:val="auto"/>
                <w:spacing w:val="10"/>
                <w:kern w:val="0"/>
                <w:sz w:val="20"/>
                <w:szCs w:val="20"/>
                <w:lang w:val="en-US" w:eastAsia="zh-CN"/>
              </w:rPr>
            </w:pPr>
            <w:r>
              <w:rPr>
                <w:rFonts w:hint="eastAsia" w:ascii="宋体" w:hAnsi="宋体" w:eastAsia="宋体" w:cs="宋体"/>
                <w:spacing w:val="10"/>
                <w:kern w:val="0"/>
                <w:sz w:val="20"/>
                <w:szCs w:val="20"/>
                <w:lang w:val="en-US" w:eastAsia="zh-CN"/>
              </w:rPr>
              <w:t>2.展示台：</w:t>
            </w:r>
            <w:r>
              <w:rPr>
                <w:rFonts w:hint="eastAsia" w:ascii="宋体" w:hAnsi="宋体" w:eastAsia="宋体" w:cs="宋体"/>
                <w:spacing w:val="10"/>
                <w:kern w:val="0"/>
                <w:sz w:val="20"/>
                <w:szCs w:val="20"/>
              </w:rPr>
              <w:t>规格根据</w:t>
            </w:r>
            <w:r>
              <w:rPr>
                <w:rFonts w:hint="eastAsia" w:ascii="宋体" w:hAnsi="宋体" w:eastAsia="宋体" w:cs="宋体"/>
                <w:spacing w:val="10"/>
                <w:kern w:val="0"/>
                <w:sz w:val="20"/>
                <w:szCs w:val="20"/>
                <w:lang w:val="en-US" w:eastAsia="zh-CN"/>
              </w:rPr>
              <w:t>现场</w:t>
            </w:r>
            <w:r>
              <w:rPr>
                <w:rFonts w:hint="eastAsia" w:ascii="宋体" w:hAnsi="宋体" w:eastAsia="宋体" w:cs="宋体"/>
                <w:spacing w:val="10"/>
                <w:kern w:val="0"/>
                <w:sz w:val="20"/>
                <w:szCs w:val="20"/>
              </w:rPr>
              <w:t>尺寸定制； 材质环保板材；炫光LED灯</w:t>
            </w:r>
            <w:r>
              <w:rPr>
                <w:rFonts w:hint="eastAsia" w:ascii="宋体" w:hAnsi="宋体" w:eastAsia="宋体" w:cs="宋体"/>
                <w:spacing w:val="10"/>
                <w:kern w:val="0"/>
                <w:sz w:val="20"/>
                <w:szCs w:val="20"/>
                <w:lang w:eastAsia="zh-CN"/>
              </w:rPr>
              <w:t>。</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D17B2D8">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447613F8">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2CEFEBA6">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53B887BD">
            <w:pPr>
              <w:jc w:val="center"/>
              <w:rPr>
                <w:rFonts w:hint="default" w:ascii="宋体" w:hAnsi="宋体" w:eastAsia="宋体" w:cs="黑体"/>
                <w:color w:val="auto"/>
                <w:kern w:val="0"/>
                <w:szCs w:val="21"/>
                <w:lang w:val="en-US" w:eastAsia="zh-CN"/>
              </w:rPr>
            </w:pPr>
          </w:p>
        </w:tc>
      </w:tr>
      <w:tr w14:paraId="0FF0B180">
        <w:tblPrEx>
          <w:tblCellMar>
            <w:top w:w="0" w:type="dxa"/>
            <w:left w:w="0" w:type="dxa"/>
            <w:bottom w:w="0" w:type="dxa"/>
            <w:right w:w="0" w:type="dxa"/>
          </w:tblCellMar>
        </w:tblPrEx>
        <w:trPr>
          <w:trHeight w:val="2209"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882EB4">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B755F2C">
            <w:pPr>
              <w:rPr>
                <w:rFonts w:hint="eastAsia" w:ascii="宋体" w:hAnsi="宋体"/>
                <w:color w:val="auto"/>
                <w:kern w:val="0"/>
                <w:sz w:val="20"/>
                <w:szCs w:val="20"/>
                <w:u w:val="single"/>
                <w:lang w:val="en-US" w:eastAsia="zh-CN"/>
              </w:rPr>
            </w:pPr>
            <w:r>
              <w:rPr>
                <w:rFonts w:hint="eastAsia" w:ascii="宋体" w:hAnsi="宋体" w:eastAsia="宋体" w:cs="宋体"/>
                <w:i w:val="0"/>
                <w:iCs w:val="0"/>
                <w:color w:val="000000"/>
                <w:kern w:val="0"/>
                <w:sz w:val="20"/>
                <w:szCs w:val="20"/>
                <w:u w:val="none"/>
                <w:lang w:val="en-US" w:eastAsia="zh-CN" w:bidi="ar"/>
              </w:rPr>
              <w:t>氛围装饰</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23AC3AC">
            <w:pPr>
              <w:widowControl w:val="0"/>
              <w:spacing w:before="25" w:after="25"/>
              <w:ind w:left="0" w:leftChars="0" w:firstLine="0" w:firstLineChars="0"/>
              <w:jc w:val="left"/>
              <w:rPr>
                <w:rFonts w:hint="eastAsia" w:ascii="宋体" w:hAnsi="宋体" w:eastAsia="宋体" w:cs="宋体"/>
                <w:i w:val="0"/>
                <w:iCs w:val="0"/>
                <w:color w:val="000000"/>
                <w:spacing w:val="10"/>
                <w:kern w:val="0"/>
                <w:sz w:val="20"/>
                <w:szCs w:val="20"/>
                <w:u w:val="none"/>
                <w:lang w:val="en-US" w:eastAsia="zh-CN" w:bidi="ar"/>
              </w:rPr>
            </w:pPr>
            <w:r>
              <w:rPr>
                <w:rFonts w:hint="eastAsia" w:ascii="宋体" w:hAnsi="宋体" w:eastAsia="宋体" w:cs="宋体"/>
                <w:i w:val="0"/>
                <w:iCs w:val="0"/>
                <w:color w:val="000000"/>
                <w:spacing w:val="10"/>
                <w:kern w:val="0"/>
                <w:sz w:val="20"/>
                <w:szCs w:val="20"/>
                <w:u w:val="none"/>
                <w:lang w:val="en-US" w:eastAsia="zh-CN" w:bidi="ar"/>
              </w:rPr>
              <w:t>根据场地要求氛围布置定制。内容包括各区域宣教展板、各区域装饰背景图、各区域装饰立体图案、各区域立体字等</w:t>
            </w:r>
            <w:r>
              <w:rPr>
                <w:rFonts w:hint="eastAsia" w:ascii="宋体" w:hAnsi="宋体" w:eastAsia="宋体" w:cs="宋体"/>
                <w:i w:val="0"/>
                <w:iCs w:val="0"/>
                <w:color w:val="000000"/>
                <w:spacing w:val="10"/>
                <w:kern w:val="0"/>
                <w:sz w:val="20"/>
                <w:szCs w:val="20"/>
                <w:u w:val="none"/>
                <w:lang w:val="en-US" w:eastAsia="zh-CN" w:bidi="ar"/>
              </w:rPr>
              <w:br w:type="textWrapping"/>
            </w:r>
            <w:r>
              <w:rPr>
                <w:rFonts w:hint="eastAsia" w:ascii="宋体" w:hAnsi="宋体" w:eastAsia="宋体" w:cs="宋体"/>
                <w:i w:val="0"/>
                <w:iCs w:val="0"/>
                <w:color w:val="000000"/>
                <w:spacing w:val="10"/>
                <w:kern w:val="0"/>
                <w:sz w:val="20"/>
                <w:szCs w:val="20"/>
                <w:u w:val="none"/>
                <w:lang w:val="en-US" w:eastAsia="zh-CN" w:bidi="ar"/>
              </w:rPr>
              <w:t>背景图材料：宣绒布+UV</w:t>
            </w:r>
            <w:r>
              <w:rPr>
                <w:rFonts w:hint="eastAsia" w:ascii="宋体" w:hAnsi="宋体" w:eastAsia="宋体" w:cs="宋体"/>
                <w:i w:val="0"/>
                <w:iCs w:val="0"/>
                <w:color w:val="000000"/>
                <w:spacing w:val="10"/>
                <w:kern w:val="0"/>
                <w:sz w:val="20"/>
                <w:szCs w:val="20"/>
                <w:u w:val="none"/>
                <w:lang w:val="en-US" w:eastAsia="zh-CN" w:bidi="ar"/>
              </w:rPr>
              <w:br w:type="textWrapping"/>
            </w:r>
            <w:r>
              <w:rPr>
                <w:rFonts w:hint="eastAsia" w:ascii="宋体" w:hAnsi="宋体" w:eastAsia="宋体" w:cs="宋体"/>
                <w:i w:val="0"/>
                <w:iCs w:val="0"/>
                <w:color w:val="000000"/>
                <w:spacing w:val="10"/>
                <w:kern w:val="0"/>
                <w:sz w:val="20"/>
                <w:szCs w:val="20"/>
                <w:u w:val="none"/>
                <w:lang w:val="en-US" w:eastAsia="zh-CN" w:bidi="ar"/>
              </w:rPr>
              <w:t>展板材料：雪弗板+UV+雕刻</w:t>
            </w:r>
            <w:r>
              <w:rPr>
                <w:rFonts w:hint="eastAsia" w:ascii="宋体" w:hAnsi="宋体" w:eastAsia="宋体" w:cs="宋体"/>
                <w:i w:val="0"/>
                <w:iCs w:val="0"/>
                <w:color w:val="000000"/>
                <w:spacing w:val="10"/>
                <w:kern w:val="0"/>
                <w:sz w:val="20"/>
                <w:szCs w:val="20"/>
                <w:u w:val="none"/>
                <w:lang w:val="en-US" w:eastAsia="zh-CN" w:bidi="ar"/>
              </w:rPr>
              <w:br w:type="textWrapping"/>
            </w:r>
            <w:r>
              <w:rPr>
                <w:rFonts w:hint="eastAsia" w:ascii="宋体" w:hAnsi="宋体" w:eastAsia="宋体" w:cs="宋体"/>
                <w:i w:val="0"/>
                <w:iCs w:val="0"/>
                <w:color w:val="000000"/>
                <w:spacing w:val="10"/>
                <w:kern w:val="0"/>
                <w:sz w:val="20"/>
                <w:szCs w:val="20"/>
                <w:u w:val="none"/>
                <w:lang w:val="en-US" w:eastAsia="zh-CN" w:bidi="ar"/>
              </w:rPr>
              <w:t>装饰立体图案：雪弗板+UV+雕刻</w:t>
            </w:r>
            <w:r>
              <w:rPr>
                <w:rFonts w:hint="eastAsia" w:ascii="宋体" w:hAnsi="宋体" w:eastAsia="宋体" w:cs="宋体"/>
                <w:i w:val="0"/>
                <w:iCs w:val="0"/>
                <w:color w:val="000000"/>
                <w:spacing w:val="10"/>
                <w:kern w:val="0"/>
                <w:sz w:val="20"/>
                <w:szCs w:val="20"/>
                <w:u w:val="none"/>
                <w:lang w:val="en-US" w:eastAsia="zh-CN" w:bidi="ar"/>
              </w:rPr>
              <w:br w:type="textWrapping"/>
            </w:r>
            <w:r>
              <w:rPr>
                <w:rFonts w:hint="eastAsia" w:ascii="宋体" w:hAnsi="宋体" w:eastAsia="宋体" w:cs="宋体"/>
                <w:i w:val="0"/>
                <w:iCs w:val="0"/>
                <w:color w:val="000000"/>
                <w:spacing w:val="10"/>
                <w:kern w:val="0"/>
                <w:sz w:val="20"/>
                <w:szCs w:val="20"/>
                <w:u w:val="none"/>
                <w:lang w:val="en-US" w:eastAsia="zh-CN" w:bidi="ar"/>
              </w:rPr>
              <w:t>logo墙立体字材料：雪弗板+亚克力+雕刻；立体字：雪弗板+雕刻</w:t>
            </w:r>
            <w:r>
              <w:rPr>
                <w:rFonts w:hint="eastAsia" w:ascii="宋体" w:hAnsi="宋体" w:eastAsia="宋体" w:cs="宋体"/>
                <w:i w:val="0"/>
                <w:iCs w:val="0"/>
                <w:color w:val="000000"/>
                <w:spacing w:val="10"/>
                <w:kern w:val="0"/>
                <w:sz w:val="20"/>
                <w:szCs w:val="20"/>
                <w:u w:val="none"/>
                <w:lang w:val="en-US" w:eastAsia="zh-CN" w:bidi="ar"/>
              </w:rPr>
              <w:br w:type="textWrapping"/>
            </w:r>
            <w:r>
              <w:rPr>
                <w:rFonts w:hint="eastAsia" w:ascii="宋体" w:hAnsi="宋体" w:eastAsia="宋体" w:cs="宋体"/>
                <w:i w:val="0"/>
                <w:iCs w:val="0"/>
                <w:color w:val="000000"/>
                <w:spacing w:val="10"/>
                <w:kern w:val="0"/>
                <w:sz w:val="20"/>
                <w:szCs w:val="20"/>
                <w:u w:val="none"/>
                <w:lang w:val="en-US" w:eastAsia="zh-CN" w:bidi="ar"/>
              </w:rPr>
              <w:t>按要求隔板隔墙、门、水电布置等。</w:t>
            </w:r>
          </w:p>
          <w:p w14:paraId="0710E7A2">
            <w:pPr>
              <w:widowControl w:val="0"/>
              <w:spacing w:before="25" w:after="25"/>
              <w:ind w:left="0" w:leftChars="0" w:firstLine="0" w:firstLineChars="0"/>
              <w:jc w:val="left"/>
              <w:rPr>
                <w:rFonts w:hint="default" w:ascii="宋体" w:hAnsi="宋体" w:eastAsia="宋体" w:cs="宋体"/>
                <w:bCs/>
                <w:color w:val="auto"/>
                <w:spacing w:val="10"/>
                <w:kern w:val="0"/>
                <w:sz w:val="20"/>
                <w:szCs w:val="20"/>
                <w:lang w:val="en-US" w:eastAsia="zh-CN"/>
              </w:rPr>
            </w:pPr>
            <w:r>
              <w:rPr>
                <w:rFonts w:hint="eastAsia" w:ascii="宋体" w:hAnsi="宋体" w:eastAsia="宋体" w:cs="宋体"/>
                <w:i w:val="0"/>
                <w:iCs w:val="0"/>
                <w:color w:val="000000"/>
                <w:spacing w:val="10"/>
                <w:kern w:val="0"/>
                <w:sz w:val="20"/>
                <w:szCs w:val="20"/>
                <w:u w:val="none"/>
                <w:lang w:val="en-US" w:eastAsia="zh-CN" w:bidi="ar"/>
              </w:rPr>
              <w:t>3匹空调柜机4台。</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71CEC2">
            <w:pPr>
              <w:jc w:val="center"/>
              <w:rPr>
                <w:rFonts w:hint="eastAsia" w:ascii="宋体" w:hAnsi="宋体" w:cs="黑体"/>
                <w:color w:val="auto"/>
                <w:kern w:val="0"/>
                <w:szCs w:val="21"/>
                <w:lang w:val="en-US" w:eastAsia="zh-CN"/>
              </w:rPr>
            </w:pPr>
          </w:p>
        </w:tc>
        <w:tc>
          <w:tcPr>
            <w:tcW w:w="513" w:type="pct"/>
            <w:tcBorders>
              <w:top w:val="single" w:color="auto" w:sz="4" w:space="0"/>
              <w:left w:val="nil"/>
              <w:bottom w:val="single" w:color="auto" w:sz="4" w:space="0"/>
              <w:right w:val="single" w:color="auto" w:sz="4" w:space="0"/>
            </w:tcBorders>
            <w:vAlign w:val="center"/>
          </w:tcPr>
          <w:p w14:paraId="65619A40">
            <w:pPr>
              <w:jc w:val="center"/>
              <w:rPr>
                <w:rFonts w:hint="eastAsia" w:ascii="宋体" w:hAnsi="宋体" w:cs="黑体"/>
                <w:color w:val="auto"/>
                <w:kern w:val="0"/>
                <w:szCs w:val="21"/>
                <w:lang w:val="en-US" w:eastAsia="zh-CN"/>
              </w:rPr>
            </w:pPr>
          </w:p>
        </w:tc>
        <w:tc>
          <w:tcPr>
            <w:tcW w:w="452" w:type="pct"/>
            <w:tcBorders>
              <w:top w:val="single" w:color="auto" w:sz="4" w:space="0"/>
              <w:left w:val="nil"/>
              <w:bottom w:val="single" w:color="auto" w:sz="4" w:space="0"/>
              <w:right w:val="single" w:color="auto" w:sz="4" w:space="0"/>
            </w:tcBorders>
            <w:vAlign w:val="center"/>
          </w:tcPr>
          <w:p w14:paraId="5DBF29CC">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79D5241F">
            <w:pPr>
              <w:jc w:val="center"/>
              <w:rPr>
                <w:rFonts w:hint="default" w:ascii="宋体" w:hAnsi="宋体" w:eastAsia="宋体" w:cs="黑体"/>
                <w:color w:val="auto"/>
                <w:kern w:val="0"/>
                <w:szCs w:val="21"/>
                <w:lang w:val="en-US" w:eastAsia="zh-CN"/>
              </w:rPr>
            </w:pPr>
          </w:p>
        </w:tc>
      </w:tr>
      <w:tr w14:paraId="75134433">
        <w:tblPrEx>
          <w:tblCellMar>
            <w:top w:w="0" w:type="dxa"/>
            <w:left w:w="0" w:type="dxa"/>
            <w:bottom w:w="0" w:type="dxa"/>
            <w:right w:w="0" w:type="dxa"/>
          </w:tblCellMar>
        </w:tblPrEx>
        <w:trPr>
          <w:trHeight w:val="473" w:hRule="atLeast"/>
          <w:jc w:val="center"/>
        </w:trPr>
        <w:tc>
          <w:tcPr>
            <w:tcW w:w="29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E68FE8">
            <w:pPr>
              <w:numPr>
                <w:ilvl w:val="0"/>
                <w:numId w:val="1"/>
              </w:numPr>
              <w:ind w:left="-870" w:leftChars="0" w:firstLineChars="0"/>
              <w:jc w:val="center"/>
              <w:rPr>
                <w:rFonts w:ascii="宋体" w:hAnsi="宋体"/>
                <w:color w:val="auto"/>
                <w:kern w:val="0"/>
                <w:szCs w:val="21"/>
              </w:rPr>
            </w:pPr>
          </w:p>
        </w:tc>
        <w:tc>
          <w:tcPr>
            <w:tcW w:w="80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3F19DE7">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kern w:val="0"/>
                <w:sz w:val="20"/>
                <w:szCs w:val="20"/>
                <w:lang w:val="en-US" w:eastAsia="zh-CN"/>
              </w:rPr>
              <w:t>配套</w:t>
            </w:r>
            <w:r>
              <w:rPr>
                <w:rFonts w:hint="eastAsia" w:ascii="宋体" w:hAnsi="宋体" w:eastAsia="宋体" w:cs="宋体"/>
                <w:color w:val="auto"/>
                <w:kern w:val="0"/>
                <w:sz w:val="20"/>
                <w:szCs w:val="20"/>
              </w:rPr>
              <w:t>实训管理</w:t>
            </w:r>
            <w:r>
              <w:rPr>
                <w:rFonts w:hint="eastAsia" w:ascii="宋体" w:hAnsi="宋体" w:eastAsia="宋体" w:cs="宋体"/>
                <w:color w:val="auto"/>
                <w:kern w:val="0"/>
                <w:sz w:val="20"/>
                <w:szCs w:val="20"/>
                <w:lang w:val="en-US" w:eastAsia="zh-CN"/>
              </w:rPr>
              <w:t>软件服务</w:t>
            </w:r>
          </w:p>
        </w:tc>
        <w:tc>
          <w:tcPr>
            <w:tcW w:w="203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B78784F">
            <w:pPr>
              <w:numPr>
                <w:ilvl w:val="0"/>
                <w:numId w:val="0"/>
              </w:numPr>
              <w:spacing w:line="360" w:lineRule="auto"/>
              <w:jc w:val="left"/>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预约管理功能</w:t>
            </w:r>
          </w:p>
          <w:p w14:paraId="5253F6C7">
            <w:pPr>
              <w:spacing w:line="360" w:lineRule="auto"/>
              <w:jc w:val="left"/>
              <w:rPr>
                <w:rFonts w:hint="eastAsia" w:ascii="宋体" w:hAnsi="宋体" w:eastAsia="宋体" w:cs="宋体"/>
                <w:b w:val="0"/>
                <w:bCs w:val="0"/>
                <w:color w:val="000000" w:themeColor="text1"/>
                <w:kern w:val="0"/>
                <w:sz w:val="20"/>
                <w:szCs w:val="20"/>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▲1</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w:t>
            </w:r>
            <w:r>
              <w:rPr>
                <w:rFonts w:hint="eastAsia" w:ascii="宋体" w:hAnsi="宋体" w:eastAsia="宋体" w:cs="宋体"/>
                <w:b w:val="0"/>
                <w:bCs w:val="0"/>
                <w:color w:val="000000" w:themeColor="text1"/>
                <w:kern w:val="0"/>
                <w:sz w:val="20"/>
                <w:szCs w:val="20"/>
                <w14:textFill>
                  <w14:solidFill>
                    <w14:schemeClr w14:val="tx1"/>
                  </w14:solidFill>
                </w14:textFill>
              </w:rPr>
              <w:t>需具备实训活动和实训馆的预约功能；（</w:t>
            </w:r>
            <w:r>
              <w:rPr>
                <w:rFonts w:hint="eastAsia" w:ascii="宋体" w:hAnsi="宋体" w:eastAsia="宋体" w:cs="宋体"/>
                <w:color w:val="auto"/>
                <w:kern w:val="0"/>
                <w:sz w:val="20"/>
                <w:szCs w:val="20"/>
                <w:lang w:val="en-US" w:eastAsia="zh-CN"/>
              </w:rPr>
              <w:t>投标</w:t>
            </w:r>
            <w:r>
              <w:rPr>
                <w:rFonts w:hint="eastAsia" w:ascii="宋体" w:hAnsi="宋体" w:eastAsia="宋体" w:cs="宋体"/>
                <w:b w:val="0"/>
                <w:bCs w:val="0"/>
                <w:color w:val="000000" w:themeColor="text1"/>
                <w:kern w:val="0"/>
                <w:sz w:val="20"/>
                <w:szCs w:val="20"/>
                <w14:textFill>
                  <w14:solidFill>
                    <w14:schemeClr w14:val="tx1"/>
                  </w14:solidFill>
                </w14:textFill>
              </w:rPr>
              <w:t>文件中需提供本项功能截图等证明材料并加盖公章）</w:t>
            </w:r>
          </w:p>
          <w:p w14:paraId="2E493023">
            <w:pPr>
              <w:spacing w:line="360" w:lineRule="auto"/>
              <w:jc w:val="left"/>
              <w:rPr>
                <w:rFonts w:hint="eastAsia" w:ascii="宋体" w:hAnsi="宋体" w:eastAsia="宋体" w:cs="宋体"/>
                <w:b w:val="0"/>
                <w:bCs w:val="0"/>
                <w:color w:val="000000" w:themeColor="text1"/>
                <w:kern w:val="0"/>
                <w:sz w:val="20"/>
                <w:szCs w:val="20"/>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▲2</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w:t>
            </w:r>
            <w:r>
              <w:rPr>
                <w:rFonts w:hint="eastAsia" w:ascii="宋体" w:hAnsi="宋体" w:eastAsia="宋体" w:cs="宋体"/>
                <w:b w:val="0"/>
                <w:bCs w:val="0"/>
                <w:color w:val="000000" w:themeColor="text1"/>
                <w:kern w:val="0"/>
                <w:sz w:val="20"/>
                <w:szCs w:val="20"/>
                <w14:textFill>
                  <w14:solidFill>
                    <w14:schemeClr w14:val="tx1"/>
                  </w14:solidFill>
                </w14:textFill>
              </w:rPr>
              <w:t>需支持指定日期范围内的每周开放预约设置，可设置开放人数、团体人数范围、最晚预约时间等；（</w:t>
            </w:r>
            <w:r>
              <w:rPr>
                <w:rFonts w:hint="eastAsia" w:ascii="宋体" w:hAnsi="宋体" w:eastAsia="宋体" w:cs="宋体"/>
                <w:color w:val="auto"/>
                <w:kern w:val="0"/>
                <w:sz w:val="20"/>
                <w:szCs w:val="20"/>
                <w:lang w:val="en-US" w:eastAsia="zh-CN"/>
              </w:rPr>
              <w:t>投标</w:t>
            </w:r>
            <w:r>
              <w:rPr>
                <w:rFonts w:hint="eastAsia" w:ascii="宋体" w:hAnsi="宋体" w:eastAsia="宋体" w:cs="宋体"/>
                <w:b w:val="0"/>
                <w:bCs w:val="0"/>
                <w:color w:val="000000" w:themeColor="text1"/>
                <w:kern w:val="0"/>
                <w:sz w:val="20"/>
                <w:szCs w:val="20"/>
                <w14:textFill>
                  <w14:solidFill>
                    <w14:schemeClr w14:val="tx1"/>
                  </w14:solidFill>
                </w14:textFill>
              </w:rPr>
              <w:t>文件中需提供本项功能截图等证明材料并加盖公章）</w:t>
            </w:r>
          </w:p>
          <w:p w14:paraId="46A4B62A">
            <w:pPr>
              <w:spacing w:line="360" w:lineRule="auto"/>
              <w:jc w:val="left"/>
              <w:rPr>
                <w:rFonts w:hint="eastAsia" w:ascii="宋体" w:hAnsi="宋体" w:eastAsia="宋体" w:cs="宋体"/>
                <w:b w:val="0"/>
                <w:bCs w:val="0"/>
                <w:color w:val="000000" w:themeColor="text1"/>
                <w:kern w:val="0"/>
                <w:sz w:val="20"/>
                <w:szCs w:val="20"/>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3</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w:t>
            </w:r>
            <w:r>
              <w:rPr>
                <w:rFonts w:hint="eastAsia" w:ascii="宋体" w:hAnsi="宋体" w:eastAsia="宋体" w:cs="宋体"/>
                <w:b w:val="0"/>
                <w:bCs w:val="0"/>
                <w:color w:val="000000" w:themeColor="text1"/>
                <w:kern w:val="0"/>
                <w:sz w:val="20"/>
                <w:szCs w:val="20"/>
                <w14:textFill>
                  <w14:solidFill>
                    <w14:schemeClr w14:val="tx1"/>
                  </w14:solidFill>
                </w14:textFill>
              </w:rPr>
              <w:t>可按姓名、学号、活动、日期、状态等条件查询和检索；</w:t>
            </w:r>
          </w:p>
          <w:p w14:paraId="3943D53E">
            <w:pPr>
              <w:spacing w:line="360" w:lineRule="auto"/>
              <w:jc w:val="left"/>
              <w:rPr>
                <w:rFonts w:hint="eastAsia" w:ascii="宋体" w:hAnsi="宋体" w:eastAsia="宋体" w:cs="宋体"/>
                <w:b w:val="0"/>
                <w:bCs w:val="0"/>
                <w:color w:val="000000" w:themeColor="text1"/>
                <w:kern w:val="0"/>
                <w:sz w:val="20"/>
                <w:szCs w:val="20"/>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▲4</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w:t>
            </w:r>
            <w:r>
              <w:rPr>
                <w:rFonts w:hint="eastAsia" w:ascii="宋体" w:hAnsi="宋体" w:eastAsia="宋体" w:cs="宋体"/>
                <w:b w:val="0"/>
                <w:bCs w:val="0"/>
                <w:color w:val="000000" w:themeColor="text1"/>
                <w:kern w:val="0"/>
                <w:sz w:val="20"/>
                <w:szCs w:val="20"/>
                <w14:textFill>
                  <w14:solidFill>
                    <w14:schemeClr w14:val="tx1"/>
                  </w14:solidFill>
                </w14:textFill>
              </w:rPr>
              <w:t>具备双模式预约功能：可支持团体预约和个人预约；（</w:t>
            </w:r>
            <w:r>
              <w:rPr>
                <w:rFonts w:hint="eastAsia" w:ascii="宋体" w:hAnsi="宋体" w:eastAsia="宋体" w:cs="宋体"/>
                <w:color w:val="auto"/>
                <w:kern w:val="0"/>
                <w:sz w:val="20"/>
                <w:szCs w:val="20"/>
                <w:lang w:val="en-US" w:eastAsia="zh-CN"/>
              </w:rPr>
              <w:t>投标</w:t>
            </w:r>
            <w:r>
              <w:rPr>
                <w:rFonts w:hint="eastAsia" w:ascii="宋体" w:hAnsi="宋体" w:eastAsia="宋体" w:cs="宋体"/>
                <w:b w:val="0"/>
                <w:bCs w:val="0"/>
                <w:color w:val="000000" w:themeColor="text1"/>
                <w:kern w:val="0"/>
                <w:sz w:val="20"/>
                <w:szCs w:val="20"/>
                <w14:textFill>
                  <w14:solidFill>
                    <w14:schemeClr w14:val="tx1"/>
                  </w14:solidFill>
                </w14:textFill>
              </w:rPr>
              <w:t>文件中需提供本项功能截图等证明材料并加盖公章）</w:t>
            </w:r>
          </w:p>
          <w:p w14:paraId="74D9E16B">
            <w:pPr>
              <w:spacing w:line="360" w:lineRule="auto"/>
              <w:jc w:val="left"/>
              <w:rPr>
                <w:rFonts w:hint="eastAsia" w:ascii="宋体" w:hAnsi="宋体" w:eastAsia="宋体" w:cs="宋体"/>
                <w:b w:val="0"/>
                <w:bCs w:val="0"/>
                <w:color w:val="000000" w:themeColor="text1"/>
                <w:kern w:val="0"/>
                <w:sz w:val="20"/>
                <w:szCs w:val="20"/>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▲5</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w:t>
            </w:r>
            <w:r>
              <w:rPr>
                <w:rFonts w:hint="eastAsia" w:ascii="宋体" w:hAnsi="宋体" w:eastAsia="宋体" w:cs="宋体"/>
                <w:b w:val="0"/>
                <w:bCs w:val="0"/>
                <w:color w:val="000000" w:themeColor="text1"/>
                <w:kern w:val="0"/>
                <w:sz w:val="20"/>
                <w:szCs w:val="20"/>
                <w14:textFill>
                  <w14:solidFill>
                    <w14:schemeClr w14:val="tx1"/>
                  </w14:solidFill>
                </w14:textFill>
              </w:rPr>
              <w:t>具备可视化预约界面，直观展示可选日期及各时段预约情况；（</w:t>
            </w:r>
            <w:r>
              <w:rPr>
                <w:rFonts w:hint="eastAsia" w:ascii="宋体" w:hAnsi="宋体" w:eastAsia="宋体" w:cs="宋体"/>
                <w:color w:val="auto"/>
                <w:kern w:val="0"/>
                <w:sz w:val="20"/>
                <w:szCs w:val="20"/>
                <w:lang w:val="en-US" w:eastAsia="zh-CN"/>
              </w:rPr>
              <w:t>投标</w:t>
            </w:r>
            <w:r>
              <w:rPr>
                <w:rFonts w:hint="eastAsia" w:ascii="宋体" w:hAnsi="宋体" w:eastAsia="宋体" w:cs="宋体"/>
                <w:b w:val="0"/>
                <w:bCs w:val="0"/>
                <w:color w:val="000000" w:themeColor="text1"/>
                <w:kern w:val="0"/>
                <w:sz w:val="20"/>
                <w:szCs w:val="20"/>
                <w14:textFill>
                  <w14:solidFill>
                    <w14:schemeClr w14:val="tx1"/>
                  </w14:solidFill>
                </w14:textFill>
              </w:rPr>
              <w:t>文件中需提供本项功能截图等证明材料并加盖公章）</w:t>
            </w:r>
          </w:p>
          <w:p w14:paraId="16D2E640">
            <w:pPr>
              <w:spacing w:line="360" w:lineRule="auto"/>
              <w:jc w:val="left"/>
              <w:rPr>
                <w:rFonts w:hint="eastAsia" w:ascii="宋体" w:hAnsi="宋体" w:eastAsia="宋体" w:cs="宋体"/>
                <w:b w:val="0"/>
                <w:bCs w:val="0"/>
                <w:color w:val="000000" w:themeColor="text1"/>
                <w:kern w:val="0"/>
                <w:sz w:val="20"/>
                <w:szCs w:val="20"/>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6</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w:t>
            </w:r>
            <w:r>
              <w:rPr>
                <w:rFonts w:hint="eastAsia" w:ascii="宋体" w:hAnsi="宋体" w:eastAsia="宋体" w:cs="宋体"/>
                <w:b w:val="0"/>
                <w:bCs w:val="0"/>
                <w:color w:val="000000" w:themeColor="text1"/>
                <w:kern w:val="0"/>
                <w:sz w:val="20"/>
                <w:szCs w:val="20"/>
                <w14:textFill>
                  <w14:solidFill>
                    <w14:schemeClr w14:val="tx1"/>
                  </w14:solidFill>
                </w14:textFill>
              </w:rPr>
              <w:t>预约提交成功后即时反馈预约结果，可展示预约状态和签到状态；</w:t>
            </w:r>
          </w:p>
          <w:p w14:paraId="58F06D35">
            <w:pPr>
              <w:numPr>
                <w:ilvl w:val="0"/>
                <w:numId w:val="0"/>
              </w:numPr>
              <w:spacing w:line="360" w:lineRule="auto"/>
              <w:jc w:val="left"/>
              <w:rPr>
                <w:rFonts w:hint="eastAsia" w:ascii="宋体" w:hAnsi="宋体" w:eastAsia="宋体" w:cs="宋体"/>
                <w:b w:val="0"/>
                <w:bCs w:val="0"/>
                <w:color w:val="000000" w:themeColor="text1"/>
                <w:kern w:val="0"/>
                <w:sz w:val="20"/>
                <w:szCs w:val="20"/>
                <w14:textFill>
                  <w14:solidFill>
                    <w14:schemeClr w14:val="tx1"/>
                  </w14:solidFill>
                </w14:textFill>
              </w:rPr>
            </w:pPr>
            <w:r>
              <w:rPr>
                <w:rFonts w:hint="eastAsia" w:ascii="宋体" w:hAnsi="宋体" w:eastAsia="宋体" w:cs="宋体"/>
                <w:b w:val="0"/>
                <w:bCs w:val="0"/>
                <w:color w:val="000000" w:themeColor="text1"/>
                <w:kern w:val="0"/>
                <w:sz w:val="20"/>
                <w:szCs w:val="20"/>
                <w14:textFill>
                  <w14:solidFill>
                    <w14:schemeClr w14:val="tx1"/>
                  </w14:solidFill>
                </w14:textFill>
              </w:rPr>
              <w:t>7</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w:t>
            </w:r>
            <w:r>
              <w:rPr>
                <w:rFonts w:hint="eastAsia" w:ascii="宋体" w:hAnsi="宋体" w:eastAsia="宋体" w:cs="宋体"/>
                <w:b w:val="0"/>
                <w:bCs w:val="0"/>
                <w:color w:val="000000" w:themeColor="text1"/>
                <w:kern w:val="0"/>
                <w:sz w:val="20"/>
                <w:szCs w:val="20"/>
                <w14:textFill>
                  <w14:solidFill>
                    <w14:schemeClr w14:val="tx1"/>
                  </w14:solidFill>
                </w14:textFill>
              </w:rPr>
              <w:t>可显示预约详情包括时间区间、团体信息、联系方式等。</w:t>
            </w:r>
          </w:p>
          <w:p w14:paraId="4E07B8AE">
            <w:pPr>
              <w:numPr>
                <w:ilvl w:val="0"/>
                <w:numId w:val="0"/>
              </w:numPr>
              <w:spacing w:line="360" w:lineRule="auto"/>
              <w:jc w:val="left"/>
              <w:rPr>
                <w:rFonts w:hint="eastAsia" w:ascii="宋体" w:hAnsi="宋体" w:eastAsia="宋体" w:cs="宋体"/>
                <w:b/>
                <w:bCs/>
                <w:color w:val="000000" w:themeColor="text1"/>
                <w:kern w:val="0"/>
                <w:sz w:val="20"/>
                <w:szCs w:val="20"/>
                <w:lang w:val="en-US" w:eastAsia="zh-CN"/>
                <w14:textFill>
                  <w14:solidFill>
                    <w14:schemeClr w14:val="tx1"/>
                  </w14:solidFill>
                </w14:textFill>
              </w:rPr>
            </w:pPr>
            <w:r>
              <w:rPr>
                <w:rFonts w:hint="eastAsia" w:ascii="宋体" w:hAnsi="宋体" w:eastAsia="宋体" w:cs="宋体"/>
                <w:b/>
                <w:bCs/>
                <w:color w:val="000000" w:themeColor="text1"/>
                <w:kern w:val="0"/>
                <w:sz w:val="20"/>
                <w:szCs w:val="20"/>
                <w:lang w:val="en-US" w:eastAsia="zh-CN"/>
                <w14:textFill>
                  <w14:solidFill>
                    <w14:schemeClr w14:val="tx1"/>
                  </w14:solidFill>
                </w14:textFill>
              </w:rPr>
              <w:t>实训管理功能</w:t>
            </w:r>
          </w:p>
          <w:p w14:paraId="10E58161">
            <w:pPr>
              <w:spacing w:line="360" w:lineRule="auto"/>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包含实训过程记录、安全微课学习、理论考试、实操训练、安全承诺书、问卷调查等环节，需具备“线下扫码实训+线上数据同步”训练模式，同步生成实训档案、获得安全实训电子证书等功能。</w:t>
            </w:r>
          </w:p>
          <w:p w14:paraId="24C1BFD8">
            <w:pPr>
              <w:spacing w:line="360" w:lineRule="auto"/>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r>
              <w:rPr>
                <w:rFonts w:hint="eastAsia" w:ascii="宋体" w:hAnsi="宋体" w:eastAsia="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具备实训记录功能：记录体验者参与活动的实训项目及次数、可按单位、活动状态、时间范围等条件检索，跟踪每个活动阶段的学习状态、时长和完成情况，支持按多种条件筛选并导出学习记录；</w:t>
            </w:r>
          </w:p>
          <w:p w14:paraId="2D0E6E78">
            <w:pPr>
              <w:spacing w:line="360" w:lineRule="auto"/>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r>
              <w:rPr>
                <w:rFonts w:hint="eastAsia" w:ascii="宋体" w:hAnsi="宋体" w:eastAsia="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具备实训内容配置功能：可灵活配置各类安全实训项目，满足不同培训需求；</w:t>
            </w:r>
          </w:p>
          <w:p w14:paraId="2C63115C">
            <w:pPr>
              <w:spacing w:line="360" w:lineRule="auto"/>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r>
              <w:rPr>
                <w:rFonts w:hint="eastAsia" w:ascii="宋体" w:hAnsi="宋体" w:eastAsia="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具备活动组织功能：具备线上课程、线下实训、电子确认书、在线测试、实训证书等功能模块；</w:t>
            </w:r>
          </w:p>
          <w:p w14:paraId="6C7170EA">
            <w:pPr>
              <w:spacing w:line="360" w:lineRule="auto"/>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r>
              <w:rPr>
                <w:rFonts w:hint="eastAsia" w:ascii="宋体" w:hAnsi="宋体" w:eastAsia="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支持实训数据采集，用户记录、学习记录、实训记录、电子证书记录和安全承诺书</w:t>
            </w:r>
            <w:r>
              <w:rPr>
                <w:rFonts w:hint="eastAsia" w:ascii="宋体" w:hAnsi="宋体" w:eastAsia="宋体" w:cs="宋体"/>
                <w:color w:val="000000" w:themeColor="text1"/>
                <w:kern w:val="0"/>
                <w:sz w:val="20"/>
                <w:szCs w:val="20"/>
                <w:lang w:eastAsia="zh-CN"/>
                <w14:textFill>
                  <w14:solidFill>
                    <w14:schemeClr w14:val="tx1"/>
                  </w14:solidFill>
                </w14:textFill>
              </w:rPr>
              <w:t>记录</w:t>
            </w:r>
            <w:r>
              <w:rPr>
                <w:rFonts w:hint="eastAsia" w:ascii="宋体" w:hAnsi="宋体" w:eastAsia="宋体" w:cs="宋体"/>
                <w:color w:val="000000" w:themeColor="text1"/>
                <w:kern w:val="0"/>
                <w:sz w:val="20"/>
                <w:szCs w:val="20"/>
                <w14:textFill>
                  <w14:solidFill>
                    <w14:schemeClr w14:val="tx1"/>
                  </w14:solidFill>
                </w14:textFill>
              </w:rPr>
              <w:t>同步记录，以及考试统计、问卷统计的记录与分析；</w:t>
            </w:r>
          </w:p>
          <w:p w14:paraId="6C540227">
            <w:pPr>
              <w:spacing w:line="360" w:lineRule="auto"/>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r>
              <w:rPr>
                <w:rFonts w:hint="eastAsia" w:ascii="宋体" w:hAnsi="宋体" w:eastAsia="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具备数据看板功能：需展示进馆数据、累计体验人数、实训证书累计/当日获得人数、项目饼状图、柱状图等数据信息；</w:t>
            </w:r>
          </w:p>
          <w:p w14:paraId="2EA2F975">
            <w:pPr>
              <w:widowControl w:val="0"/>
              <w:spacing w:before="25" w:after="25"/>
              <w:ind w:left="0" w:leftChars="0" w:firstLine="0" w:firstLineChars="0"/>
              <w:jc w:val="left"/>
              <w:rPr>
                <w:rFonts w:hint="eastAsia" w:ascii="宋体" w:hAnsi="宋体" w:eastAsia="宋体" w:cs="宋体"/>
                <w:i w:val="0"/>
                <w:iCs w:val="0"/>
                <w:color w:val="000000"/>
                <w:spacing w:val="10"/>
                <w:kern w:val="0"/>
                <w:sz w:val="20"/>
                <w:szCs w:val="20"/>
                <w:u w:val="none"/>
                <w:lang w:val="en-US" w:eastAsia="zh-CN" w:bidi="ar"/>
              </w:rPr>
            </w:pPr>
            <w:r>
              <w:rPr>
                <w:rFonts w:hint="eastAsia" w:ascii="宋体" w:hAnsi="宋体" w:eastAsia="宋体" w:cs="宋体"/>
                <w:color w:val="000000" w:themeColor="text1"/>
                <w:spacing w:val="10"/>
                <w:kern w:val="0"/>
                <w:sz w:val="20"/>
                <w:szCs w:val="20"/>
                <w14:textFill>
                  <w14:solidFill>
                    <w14:schemeClr w14:val="tx1"/>
                  </w14:solidFill>
                </w14:textFill>
              </w:rPr>
              <w:t>6</w:t>
            </w:r>
            <w:r>
              <w:rPr>
                <w:rFonts w:hint="eastAsia" w:ascii="宋体" w:hAnsi="宋体" w:eastAsia="宋体" w:cs="宋体"/>
                <w:color w:val="000000" w:themeColor="text1"/>
                <w:spacing w:val="10"/>
                <w:kern w:val="0"/>
                <w:sz w:val="20"/>
                <w:szCs w:val="20"/>
                <w:lang w:val="en-US" w:eastAsia="zh-CN"/>
                <w14:textFill>
                  <w14:solidFill>
                    <w14:schemeClr w14:val="tx1"/>
                  </w14:solidFill>
                </w14:textFill>
              </w:rPr>
              <w:t>.</w:t>
            </w:r>
            <w:r>
              <w:rPr>
                <w:rFonts w:hint="eastAsia" w:ascii="宋体" w:hAnsi="宋体" w:eastAsia="宋体" w:cs="宋体"/>
                <w:color w:val="000000" w:themeColor="text1"/>
                <w:spacing w:val="10"/>
                <w:kern w:val="0"/>
                <w:sz w:val="20"/>
                <w:szCs w:val="20"/>
                <w14:textFill>
                  <w14:solidFill>
                    <w14:schemeClr w14:val="tx1"/>
                  </w14:solidFill>
                </w14:textFill>
              </w:rPr>
              <w:t>需提供实训、活动数据报告，了解学生安全实训总体情况。</w:t>
            </w:r>
          </w:p>
        </w:tc>
        <w:tc>
          <w:tcPr>
            <w:tcW w:w="43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FC5ADD">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1</w:t>
            </w:r>
          </w:p>
        </w:tc>
        <w:tc>
          <w:tcPr>
            <w:tcW w:w="513" w:type="pct"/>
            <w:tcBorders>
              <w:top w:val="single" w:color="auto" w:sz="4" w:space="0"/>
              <w:left w:val="nil"/>
              <w:bottom w:val="single" w:color="auto" w:sz="4" w:space="0"/>
              <w:right w:val="single" w:color="auto" w:sz="4" w:space="0"/>
            </w:tcBorders>
            <w:vAlign w:val="center"/>
          </w:tcPr>
          <w:p w14:paraId="76EBD759">
            <w:pPr>
              <w:jc w:val="center"/>
              <w:rPr>
                <w:rFonts w:hint="default" w:ascii="宋体" w:hAnsi="宋体" w:cs="黑体"/>
                <w:color w:val="auto"/>
                <w:kern w:val="0"/>
                <w:szCs w:val="21"/>
                <w:lang w:val="en-US" w:eastAsia="zh-CN"/>
              </w:rPr>
            </w:pPr>
            <w:r>
              <w:rPr>
                <w:rFonts w:hint="eastAsia" w:ascii="宋体" w:hAnsi="宋体" w:cs="黑体"/>
                <w:color w:val="auto"/>
                <w:kern w:val="0"/>
                <w:szCs w:val="21"/>
                <w:lang w:val="en-US" w:eastAsia="zh-CN"/>
              </w:rPr>
              <w:t>套</w:t>
            </w:r>
          </w:p>
        </w:tc>
        <w:tc>
          <w:tcPr>
            <w:tcW w:w="452" w:type="pct"/>
            <w:tcBorders>
              <w:top w:val="single" w:color="auto" w:sz="4" w:space="0"/>
              <w:left w:val="nil"/>
              <w:bottom w:val="single" w:color="auto" w:sz="4" w:space="0"/>
              <w:right w:val="single" w:color="auto" w:sz="4" w:space="0"/>
            </w:tcBorders>
            <w:vAlign w:val="center"/>
          </w:tcPr>
          <w:p w14:paraId="3BF41C0A">
            <w:pPr>
              <w:jc w:val="center"/>
              <w:rPr>
                <w:rFonts w:hint="default" w:ascii="宋体" w:hAnsi="宋体" w:eastAsia="宋体" w:cs="黑体"/>
                <w:color w:val="auto"/>
                <w:kern w:val="0"/>
                <w:szCs w:val="21"/>
                <w:lang w:val="en-US" w:eastAsia="zh-CN"/>
              </w:rPr>
            </w:pPr>
          </w:p>
        </w:tc>
        <w:tc>
          <w:tcPr>
            <w:tcW w:w="469" w:type="pct"/>
            <w:tcBorders>
              <w:top w:val="single" w:color="auto" w:sz="4" w:space="0"/>
              <w:left w:val="nil"/>
              <w:bottom w:val="single" w:color="auto" w:sz="4" w:space="0"/>
              <w:right w:val="single" w:color="auto" w:sz="4" w:space="0"/>
            </w:tcBorders>
            <w:vAlign w:val="center"/>
          </w:tcPr>
          <w:p w14:paraId="5EA00AF0">
            <w:pPr>
              <w:jc w:val="center"/>
              <w:rPr>
                <w:rFonts w:hint="default" w:ascii="宋体" w:hAnsi="宋体" w:eastAsia="宋体" w:cs="黑体"/>
                <w:color w:val="auto"/>
                <w:kern w:val="0"/>
                <w:szCs w:val="21"/>
                <w:lang w:val="en-US" w:eastAsia="zh-CN"/>
              </w:rPr>
            </w:pPr>
          </w:p>
        </w:tc>
      </w:tr>
      <w:tr w14:paraId="41374EAB">
        <w:tblPrEx>
          <w:tblCellMar>
            <w:top w:w="0" w:type="dxa"/>
            <w:left w:w="0" w:type="dxa"/>
            <w:bottom w:w="0" w:type="dxa"/>
            <w:right w:w="0" w:type="dxa"/>
          </w:tblCellMar>
        </w:tblPrEx>
        <w:trPr>
          <w:trHeight w:val="473" w:hRule="atLeast"/>
          <w:jc w:val="center"/>
        </w:trPr>
        <w:tc>
          <w:tcPr>
            <w:tcW w:w="3564" w:type="pct"/>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DA6F2B">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合计</w:t>
            </w:r>
          </w:p>
        </w:tc>
        <w:tc>
          <w:tcPr>
            <w:tcW w:w="1435" w:type="pct"/>
            <w:gridSpan w:val="3"/>
            <w:tcBorders>
              <w:top w:val="single" w:color="auto" w:sz="4" w:space="0"/>
              <w:left w:val="nil"/>
              <w:bottom w:val="single" w:color="auto" w:sz="4" w:space="0"/>
              <w:right w:val="single" w:color="auto" w:sz="4" w:space="0"/>
            </w:tcBorders>
            <w:vAlign w:val="center"/>
          </w:tcPr>
          <w:p w14:paraId="1B886AED">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元</w:t>
            </w:r>
          </w:p>
        </w:tc>
      </w:tr>
    </w:tbl>
    <w:p w14:paraId="295D9EBB">
      <w:pPr>
        <w:spacing w:line="520" w:lineRule="exact"/>
        <w:jc w:val="center"/>
        <w:rPr>
          <w:rFonts w:hint="eastAsia" w:ascii="方正小标宋简体" w:hAnsi="宋体" w:eastAsia="方正小标宋简体" w:cs="宋体"/>
          <w:kern w:val="0"/>
          <w:sz w:val="44"/>
          <w:szCs w:val="44"/>
          <w:shd w:val="clear" w:color="auto" w:fill="FFFFFF"/>
        </w:rPr>
      </w:pPr>
    </w:p>
    <w:p w14:paraId="3F572EC1">
      <w:pPr>
        <w:rPr>
          <w:rFonts w:ascii="宋体" w:hAnsi="宋体" w:eastAsia="宋体" w:cs="宋体"/>
          <w:b/>
          <w:bCs/>
          <w:sz w:val="24"/>
        </w:rPr>
      </w:pPr>
    </w:p>
    <w:p w14:paraId="5D612C09">
      <w:pPr>
        <w:rPr>
          <w:rFonts w:ascii="宋体" w:hAnsi="宋体" w:eastAsia="宋体" w:cs="宋体"/>
          <w:b/>
          <w:bCs/>
          <w:sz w:val="24"/>
        </w:rPr>
      </w:pPr>
    </w:p>
    <w:p w14:paraId="74B34F9D">
      <w:pPr>
        <w:rPr>
          <w:rFonts w:ascii="宋体" w:hAnsi="宋体" w:eastAsia="宋体" w:cs="宋体"/>
          <w:b/>
          <w:bCs/>
          <w:sz w:val="24"/>
        </w:rPr>
      </w:pPr>
    </w:p>
    <w:p w14:paraId="523B3C74">
      <w:pPr>
        <w:rPr>
          <w:rFonts w:ascii="宋体" w:hAnsi="宋体" w:eastAsia="宋体" w:cs="宋体"/>
          <w:b/>
          <w:bCs/>
          <w:sz w:val="24"/>
        </w:rPr>
      </w:pPr>
    </w:p>
    <w:p w14:paraId="024424DE">
      <w:pPr>
        <w:rPr>
          <w:rFonts w:hint="eastAsia" w:ascii="宋体" w:hAnsi="宋体" w:eastAsia="宋体" w:cs="宋体"/>
          <w:b/>
          <w:bCs/>
          <w:sz w:val="24"/>
          <w:lang w:eastAsia="zh-CN"/>
        </w:rPr>
      </w:pPr>
    </w:p>
    <w:p w14:paraId="79E5AB89">
      <w:pPr>
        <w:rPr>
          <w:rFonts w:hint="eastAsia" w:ascii="宋体" w:hAnsi="宋体" w:eastAsia="宋体" w:cs="宋体"/>
          <w:b/>
          <w:bCs/>
          <w:sz w:val="24"/>
          <w:lang w:eastAsia="zh-CN"/>
        </w:rPr>
      </w:pPr>
    </w:p>
    <w:p w14:paraId="172A45F2">
      <w:pPr>
        <w:rPr>
          <w:rFonts w:hint="eastAsia" w:ascii="宋体" w:hAnsi="宋体" w:eastAsia="宋体" w:cs="宋体"/>
          <w:b/>
          <w:bCs/>
          <w:sz w:val="24"/>
          <w:lang w:eastAsia="zh-CN"/>
        </w:rPr>
      </w:pPr>
    </w:p>
    <w:p w14:paraId="707486B7">
      <w:pPr>
        <w:rPr>
          <w:rFonts w:hint="eastAsia" w:ascii="宋体" w:hAnsi="宋体" w:eastAsia="宋体" w:cs="宋体"/>
          <w:b/>
          <w:bCs/>
          <w:sz w:val="24"/>
          <w:lang w:eastAsia="zh-CN"/>
        </w:rPr>
      </w:pPr>
    </w:p>
    <w:p w14:paraId="144E36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BA5B2"/>
    <w:multiLevelType w:val="singleLevel"/>
    <w:tmpl w:val="9A7BA5B2"/>
    <w:lvl w:ilvl="0" w:tentative="0">
      <w:start w:val="1"/>
      <w:numFmt w:val="decimal"/>
      <w:lvlText w:val="%1."/>
      <w:lvlJc w:val="left"/>
      <w:pPr>
        <w:tabs>
          <w:tab w:val="left" w:pos="312"/>
        </w:tabs>
      </w:pPr>
    </w:lvl>
  </w:abstractNum>
  <w:abstractNum w:abstractNumId="1">
    <w:nsid w:val="B8BC0810"/>
    <w:multiLevelType w:val="singleLevel"/>
    <w:tmpl w:val="B8BC0810"/>
    <w:lvl w:ilvl="0" w:tentative="0">
      <w:start w:val="1"/>
      <w:numFmt w:val="decimal"/>
      <w:lvlText w:val="%1."/>
      <w:lvlJc w:val="left"/>
      <w:pPr>
        <w:tabs>
          <w:tab w:val="left" w:pos="312"/>
        </w:tabs>
      </w:pPr>
    </w:lvl>
  </w:abstractNum>
  <w:abstractNum w:abstractNumId="2">
    <w:nsid w:val="D7EE5C71"/>
    <w:multiLevelType w:val="singleLevel"/>
    <w:tmpl w:val="D7EE5C71"/>
    <w:lvl w:ilvl="0" w:tentative="0">
      <w:start w:val="1"/>
      <w:numFmt w:val="decimal"/>
      <w:lvlText w:val="%1."/>
      <w:lvlJc w:val="left"/>
      <w:pPr>
        <w:tabs>
          <w:tab w:val="left" w:pos="312"/>
        </w:tabs>
      </w:pPr>
    </w:lvl>
  </w:abstractNum>
  <w:abstractNum w:abstractNumId="3">
    <w:nsid w:val="DE36C8D6"/>
    <w:multiLevelType w:val="singleLevel"/>
    <w:tmpl w:val="DE36C8D6"/>
    <w:lvl w:ilvl="0" w:tentative="0">
      <w:start w:val="1"/>
      <w:numFmt w:val="decimal"/>
      <w:lvlText w:val="%1."/>
      <w:lvlJc w:val="left"/>
      <w:pPr>
        <w:tabs>
          <w:tab w:val="left" w:pos="312"/>
        </w:tabs>
      </w:pPr>
    </w:lvl>
  </w:abstractNum>
  <w:abstractNum w:abstractNumId="4">
    <w:nsid w:val="E7DE34D9"/>
    <w:multiLevelType w:val="singleLevel"/>
    <w:tmpl w:val="E7DE34D9"/>
    <w:lvl w:ilvl="0" w:tentative="0">
      <w:start w:val="1"/>
      <w:numFmt w:val="decimal"/>
      <w:lvlText w:val="%1."/>
      <w:lvlJc w:val="left"/>
      <w:pPr>
        <w:tabs>
          <w:tab w:val="left" w:pos="312"/>
        </w:tabs>
      </w:pPr>
    </w:lvl>
  </w:abstractNum>
  <w:abstractNum w:abstractNumId="5">
    <w:nsid w:val="F7FE40F0"/>
    <w:multiLevelType w:val="singleLevel"/>
    <w:tmpl w:val="F7FE40F0"/>
    <w:lvl w:ilvl="0" w:tentative="0">
      <w:start w:val="1"/>
      <w:numFmt w:val="decimal"/>
      <w:lvlText w:val="%1."/>
      <w:lvlJc w:val="left"/>
      <w:pPr>
        <w:tabs>
          <w:tab w:val="left" w:pos="312"/>
        </w:tabs>
      </w:pPr>
    </w:lvl>
  </w:abstractNum>
  <w:abstractNum w:abstractNumId="6">
    <w:nsid w:val="FAFB2EF1"/>
    <w:multiLevelType w:val="singleLevel"/>
    <w:tmpl w:val="FAFB2EF1"/>
    <w:lvl w:ilvl="0" w:tentative="0">
      <w:start w:val="1"/>
      <w:numFmt w:val="decimal"/>
      <w:lvlText w:val="%1."/>
      <w:lvlJc w:val="left"/>
      <w:pPr>
        <w:tabs>
          <w:tab w:val="left" w:pos="312"/>
        </w:tabs>
      </w:pPr>
    </w:lvl>
  </w:abstractNum>
  <w:abstractNum w:abstractNumId="7">
    <w:nsid w:val="FCDF8F1D"/>
    <w:multiLevelType w:val="singleLevel"/>
    <w:tmpl w:val="FCDF8F1D"/>
    <w:lvl w:ilvl="0" w:tentative="0">
      <w:start w:val="1"/>
      <w:numFmt w:val="decimal"/>
      <w:lvlText w:val="%1."/>
      <w:lvlJc w:val="left"/>
      <w:pPr>
        <w:tabs>
          <w:tab w:val="left" w:pos="312"/>
        </w:tabs>
      </w:pPr>
    </w:lvl>
  </w:abstractNum>
  <w:abstractNum w:abstractNumId="8">
    <w:nsid w:val="FDB889F4"/>
    <w:multiLevelType w:val="singleLevel"/>
    <w:tmpl w:val="FDB889F4"/>
    <w:lvl w:ilvl="0" w:tentative="0">
      <w:start w:val="1"/>
      <w:numFmt w:val="decimal"/>
      <w:lvlText w:val="%1."/>
      <w:lvlJc w:val="left"/>
      <w:pPr>
        <w:tabs>
          <w:tab w:val="left" w:pos="312"/>
        </w:tabs>
      </w:pPr>
    </w:lvl>
  </w:abstractNum>
  <w:abstractNum w:abstractNumId="9">
    <w:nsid w:val="3CFFE49E"/>
    <w:multiLevelType w:val="singleLevel"/>
    <w:tmpl w:val="3CFFE49E"/>
    <w:lvl w:ilvl="0" w:tentative="0">
      <w:start w:val="1"/>
      <w:numFmt w:val="decimal"/>
      <w:lvlText w:val="%1."/>
      <w:lvlJc w:val="left"/>
      <w:pPr>
        <w:tabs>
          <w:tab w:val="left" w:pos="312"/>
        </w:tabs>
      </w:pPr>
    </w:lvl>
  </w:abstractNum>
  <w:abstractNum w:abstractNumId="10">
    <w:nsid w:val="692745D7"/>
    <w:multiLevelType w:val="multilevel"/>
    <w:tmpl w:val="692745D7"/>
    <w:lvl w:ilvl="0" w:tentative="0">
      <w:start w:val="1"/>
      <w:numFmt w:val="decimal"/>
      <w:lvlText w:val="%1."/>
      <w:lvlJc w:val="left"/>
      <w:pPr>
        <w:tabs>
          <w:tab w:val="left" w:pos="-728"/>
        </w:tabs>
        <w:ind w:left="-870" w:firstLine="870"/>
      </w:pPr>
      <w:rPr>
        <w:rFonts w:hint="eastAsia" w:ascii="宋体" w:hAnsi="宋体" w:eastAsia="宋体" w:cs="Times New Roman"/>
      </w:rPr>
    </w:lvl>
    <w:lvl w:ilvl="1" w:tentative="0">
      <w:start w:val="1"/>
      <w:numFmt w:val="lowerLetter"/>
      <w:lvlText w:val="%2)"/>
      <w:lvlJc w:val="left"/>
      <w:pPr>
        <w:tabs>
          <w:tab w:val="left" w:pos="415"/>
        </w:tabs>
        <w:ind w:left="415" w:hanging="420"/>
      </w:pPr>
      <w:rPr>
        <w:rFonts w:hint="default" w:ascii="Times New Roman" w:hAnsi="Times New Roman" w:cs="Times New Roman"/>
      </w:rPr>
    </w:lvl>
    <w:lvl w:ilvl="2" w:tentative="0">
      <w:start w:val="1"/>
      <w:numFmt w:val="lowerRoman"/>
      <w:lvlText w:val="%3."/>
      <w:lvlJc w:val="right"/>
      <w:pPr>
        <w:tabs>
          <w:tab w:val="left" w:pos="835"/>
        </w:tabs>
        <w:ind w:left="835" w:hanging="420"/>
      </w:pPr>
      <w:rPr>
        <w:rFonts w:hint="default" w:ascii="Times New Roman" w:hAnsi="Times New Roman" w:cs="Times New Roman"/>
      </w:rPr>
    </w:lvl>
    <w:lvl w:ilvl="3" w:tentative="0">
      <w:start w:val="1"/>
      <w:numFmt w:val="decimal"/>
      <w:lvlText w:val="%4."/>
      <w:lvlJc w:val="left"/>
      <w:pPr>
        <w:tabs>
          <w:tab w:val="left" w:pos="1255"/>
        </w:tabs>
        <w:ind w:left="1255" w:hanging="420"/>
      </w:pPr>
      <w:rPr>
        <w:rFonts w:hint="default" w:ascii="Times New Roman" w:hAnsi="Times New Roman" w:cs="Times New Roman"/>
      </w:rPr>
    </w:lvl>
    <w:lvl w:ilvl="4" w:tentative="0">
      <w:start w:val="1"/>
      <w:numFmt w:val="lowerLetter"/>
      <w:lvlText w:val="%5)"/>
      <w:lvlJc w:val="left"/>
      <w:pPr>
        <w:tabs>
          <w:tab w:val="left" w:pos="1675"/>
        </w:tabs>
        <w:ind w:left="1675" w:hanging="420"/>
      </w:pPr>
      <w:rPr>
        <w:rFonts w:hint="default" w:ascii="Times New Roman" w:hAnsi="Times New Roman" w:cs="Times New Roman"/>
      </w:rPr>
    </w:lvl>
    <w:lvl w:ilvl="5" w:tentative="0">
      <w:start w:val="1"/>
      <w:numFmt w:val="lowerRoman"/>
      <w:lvlText w:val="%6."/>
      <w:lvlJc w:val="right"/>
      <w:pPr>
        <w:tabs>
          <w:tab w:val="left" w:pos="2095"/>
        </w:tabs>
        <w:ind w:left="2095" w:hanging="420"/>
      </w:pPr>
      <w:rPr>
        <w:rFonts w:hint="default" w:ascii="Times New Roman" w:hAnsi="Times New Roman" w:cs="Times New Roman"/>
      </w:rPr>
    </w:lvl>
    <w:lvl w:ilvl="6" w:tentative="0">
      <w:start w:val="1"/>
      <w:numFmt w:val="decimal"/>
      <w:lvlText w:val="%7."/>
      <w:lvlJc w:val="left"/>
      <w:pPr>
        <w:tabs>
          <w:tab w:val="left" w:pos="2515"/>
        </w:tabs>
        <w:ind w:left="2515" w:hanging="420"/>
      </w:pPr>
      <w:rPr>
        <w:rFonts w:hint="default" w:ascii="Times New Roman" w:hAnsi="Times New Roman" w:cs="Times New Roman"/>
      </w:rPr>
    </w:lvl>
    <w:lvl w:ilvl="7" w:tentative="0">
      <w:start w:val="1"/>
      <w:numFmt w:val="lowerLetter"/>
      <w:lvlText w:val="%8)"/>
      <w:lvlJc w:val="left"/>
      <w:pPr>
        <w:tabs>
          <w:tab w:val="left" w:pos="2935"/>
        </w:tabs>
        <w:ind w:left="2935" w:hanging="420"/>
      </w:pPr>
      <w:rPr>
        <w:rFonts w:hint="default" w:ascii="Times New Roman" w:hAnsi="Times New Roman" w:cs="Times New Roman"/>
      </w:rPr>
    </w:lvl>
    <w:lvl w:ilvl="8" w:tentative="0">
      <w:start w:val="1"/>
      <w:numFmt w:val="lowerRoman"/>
      <w:lvlText w:val="%9."/>
      <w:lvlJc w:val="right"/>
      <w:pPr>
        <w:tabs>
          <w:tab w:val="left" w:pos="3355"/>
        </w:tabs>
        <w:ind w:left="3355" w:hanging="420"/>
      </w:pPr>
      <w:rPr>
        <w:rFonts w:hint="default" w:ascii="Times New Roman" w:hAnsi="Times New Roman" w:cs="Times New Roman"/>
      </w:rPr>
    </w:lvl>
  </w:abstractNum>
  <w:abstractNum w:abstractNumId="11">
    <w:nsid w:val="73FF8AB3"/>
    <w:multiLevelType w:val="singleLevel"/>
    <w:tmpl w:val="73FF8AB3"/>
    <w:lvl w:ilvl="0" w:tentative="0">
      <w:start w:val="1"/>
      <w:numFmt w:val="decimal"/>
      <w:lvlText w:val="%1."/>
      <w:lvlJc w:val="left"/>
      <w:pPr>
        <w:tabs>
          <w:tab w:val="left" w:pos="312"/>
        </w:tabs>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1"/>
  </w:num>
  <w:num w:numId="6">
    <w:abstractNumId w:val="0"/>
  </w:num>
  <w:num w:numId="7">
    <w:abstractNumId w:val="11"/>
  </w:num>
  <w:num w:numId="8">
    <w:abstractNumId w:val="9"/>
  </w:num>
  <w:num w:numId="9">
    <w:abstractNumId w:val="6"/>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1D"/>
    <w:rsid w:val="007C5D1D"/>
    <w:rsid w:val="00AF255E"/>
    <w:rsid w:val="49517FAA"/>
    <w:rsid w:val="4D785BEC"/>
    <w:rsid w:val="73825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link w:val="13"/>
    <w:unhideWhenUsed/>
    <w:qFormat/>
    <w:uiPriority w:val="99"/>
    <w:pPr>
      <w:spacing w:after="120"/>
    </w:pPr>
    <w:rPr>
      <w:lang w:val="zh-CN"/>
    </w:rPr>
  </w:style>
  <w:style w:type="paragraph" w:styleId="5">
    <w:name w:val="Body Text Indent"/>
    <w:basedOn w:val="1"/>
    <w:next w:val="1"/>
    <w:link w:val="15"/>
    <w:semiHidden/>
    <w:unhideWhenUsed/>
    <w:qFormat/>
    <w:uiPriority w:val="99"/>
    <w:pPr>
      <w:spacing w:after="120"/>
      <w:ind w:left="420" w:leftChars="200"/>
    </w:pPr>
  </w:style>
  <w:style w:type="paragraph" w:styleId="6">
    <w:name w:val="Plain Text"/>
    <w:basedOn w:val="1"/>
    <w:next w:val="2"/>
    <w:link w:val="14"/>
    <w:qFormat/>
    <w:uiPriority w:val="0"/>
    <w:rPr>
      <w:rFonts w:ascii="宋体" w:hAnsi="Courier New" w:cs="Courier New"/>
      <w:szCs w:val="21"/>
    </w:rPr>
  </w:style>
  <w:style w:type="paragraph" w:styleId="7">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2"/>
    <w:basedOn w:val="5"/>
    <w:link w:val="16"/>
    <w:qFormat/>
    <w:uiPriority w:val="0"/>
    <w:pPr>
      <w:ind w:firstLine="420" w:firstLineChars="200"/>
    </w:pPr>
    <w:rPr>
      <w:rFonts w:ascii="Times New Roman" w:hAnsi="Times New Roman" w:eastAsia="宋体" w:cs="Times New Roman"/>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 Char"/>
    <w:basedOn w:val="12"/>
    <w:link w:val="4"/>
    <w:qFormat/>
    <w:uiPriority w:val="99"/>
    <w:rPr>
      <w:szCs w:val="24"/>
      <w:lang w:val="zh-CN"/>
    </w:rPr>
  </w:style>
  <w:style w:type="character" w:customStyle="1" w:styleId="14">
    <w:name w:val="纯文本 Char"/>
    <w:basedOn w:val="12"/>
    <w:link w:val="6"/>
    <w:qFormat/>
    <w:uiPriority w:val="0"/>
    <w:rPr>
      <w:rFonts w:ascii="宋体" w:hAnsi="Courier New" w:cs="Courier New"/>
      <w:szCs w:val="21"/>
    </w:rPr>
  </w:style>
  <w:style w:type="character" w:customStyle="1" w:styleId="15">
    <w:name w:val="正文文本缩进 Char"/>
    <w:basedOn w:val="12"/>
    <w:link w:val="5"/>
    <w:semiHidden/>
    <w:qFormat/>
    <w:uiPriority w:val="99"/>
    <w:rPr>
      <w:szCs w:val="24"/>
    </w:rPr>
  </w:style>
  <w:style w:type="character" w:customStyle="1" w:styleId="16">
    <w:name w:val="正文首行缩进 2 Char"/>
    <w:basedOn w:val="15"/>
    <w:link w:val="9"/>
    <w:qFormat/>
    <w:uiPriority w:val="0"/>
    <w:rPr>
      <w:rFonts w:ascii="Times New Roman" w:hAnsi="Times New Roman" w:eastAsia="宋体" w:cs="Times New Roman"/>
      <w:szCs w:val="24"/>
    </w:rPr>
  </w:style>
  <w:style w:type="paragraph" w:customStyle="1" w:styleId="17">
    <w:name w:val="正文正"/>
    <w:basedOn w:val="1"/>
    <w:qFormat/>
    <w:uiPriority w:val="0"/>
    <w:pPr>
      <w:spacing w:line="560" w:lineRule="exact"/>
      <w:ind w:firstLine="561"/>
    </w:pPr>
    <w:rPr>
      <w:sz w:val="28"/>
      <w:szCs w:val="28"/>
    </w:rPr>
  </w:style>
  <w:style w:type="paragraph" w:customStyle="1" w:styleId="18">
    <w:name w:val="表格文字"/>
    <w:basedOn w:val="5"/>
    <w:next w:val="4"/>
    <w:qFormat/>
    <w:uiPriority w:val="99"/>
    <w:pPr>
      <w:spacing w:before="25" w:after="25"/>
      <w:ind w:left="0" w:leftChars="0" w:firstLine="830" w:firstLineChars="352"/>
      <w:jc w:val="left"/>
    </w:pPr>
    <w:rPr>
      <w:rFonts w:ascii="仿宋_GB2312" w:hAnsi="Times New Roman" w:eastAsia="仿宋_GB2312" w:cs="Times New Roman"/>
      <w:spacing w:val="10"/>
      <w:sz w:val="24"/>
      <w:szCs w:val="20"/>
    </w:rPr>
  </w:style>
  <w:style w:type="character" w:customStyle="1" w:styleId="19">
    <w:name w:val="标题 4 Char"/>
    <w:basedOn w:val="12"/>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5974</Words>
  <Characters>7020</Characters>
  <Lines>41</Lines>
  <Paragraphs>11</Paragraphs>
  <TotalTime>8</TotalTime>
  <ScaleCrop>false</ScaleCrop>
  <LinksUpToDate>false</LinksUpToDate>
  <CharactersWithSpaces>7095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2026-03-27T07:55:00Z</dcterms:created>
  <dc:creator>Microsoft</dc:creator>
  <cp:lastModifiedBy>Delete。</cp:lastModifiedBy>
  <cp:lastPrinted>2026-04-10T03:47:31Z</cp:lastPrinted>
  <dcterms:modified xsi:type="dcterms:W3CDTF">2026-04-10T03:47:40Z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eyJoZGlkIjoiOTBiODZiZDQ1NTk1MDY3MjhiYzg2Zjg3NjkyOGU4YmQiLCJ1c2VySWQiOiIzMTY2MzY1NTEifQ==</vt:lpwstr>
  </property>
  <property fmtid="{D5CDD505-2E9C-101B-9397-08002B2CF9AE}" pid="3" name="KSOProductBuildVer">
    <vt:lpwstr>2052-12.1.0.25865</vt:lpwstr>
  </property>
  <property fmtid="{D5CDD505-2E9C-101B-9397-08002B2CF9AE}" pid="4" name="ICV">
    <vt:lpwstr>3A312C06E5B34BCF93E92F6489B08061_12</vt:lpwstr>
  </property>
</Properties>
</file>