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85A4">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      附件： </w:t>
      </w:r>
    </w:p>
    <w:p w14:paraId="1FD8185A">
      <w:pPr>
        <w:widowControl/>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需求征集明细表</w:t>
      </w:r>
    </w:p>
    <w:tbl>
      <w:tblPr>
        <w:tblStyle w:val="3"/>
        <w:tblpPr w:leftFromText="180" w:rightFromText="180" w:vertAnchor="text" w:horzAnchor="page" w:tblpXSpec="center" w:tblpY="469"/>
        <w:tblOverlap w:val="never"/>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345"/>
        <w:gridCol w:w="1290"/>
        <w:gridCol w:w="3064"/>
        <w:gridCol w:w="540"/>
        <w:gridCol w:w="540"/>
        <w:gridCol w:w="865"/>
        <w:gridCol w:w="931"/>
      </w:tblGrid>
      <w:tr w14:paraId="53E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446758FD">
            <w:pPr>
              <w:rPr>
                <w:rFonts w:ascii="宋体" w:hAnsi="宋体" w:cs="仿宋_GB2312"/>
                <w:b/>
                <w:bCs/>
                <w:color w:val="000000"/>
                <w:kern w:val="0"/>
              </w:rPr>
            </w:pPr>
            <w:r>
              <w:rPr>
                <w:rFonts w:hint="eastAsia" w:ascii="宋体" w:hAnsi="宋体" w:cs="仿宋_GB2312"/>
                <w:b/>
                <w:bCs/>
                <w:color w:val="000000"/>
                <w:kern w:val="0"/>
              </w:rPr>
              <w:t>一、技术要求</w:t>
            </w:r>
          </w:p>
        </w:tc>
      </w:tr>
      <w:tr w14:paraId="231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8" w:type="pct"/>
            <w:noWrap w:val="0"/>
            <w:tcMar>
              <w:top w:w="13" w:type="dxa"/>
              <w:left w:w="57" w:type="dxa"/>
              <w:bottom w:w="0" w:type="dxa"/>
              <w:right w:w="57" w:type="dxa"/>
            </w:tcMar>
            <w:vAlign w:val="center"/>
          </w:tcPr>
          <w:p w14:paraId="653265CC">
            <w:pPr>
              <w:jc w:val="center"/>
              <w:rPr>
                <w:rFonts w:ascii="宋体" w:hAnsi="宋体"/>
                <w:b/>
                <w:bCs/>
                <w:color w:val="000000"/>
                <w:kern w:val="0"/>
              </w:rPr>
            </w:pPr>
            <w:r>
              <w:rPr>
                <w:rFonts w:hint="eastAsia" w:ascii="宋体" w:hAnsi="宋体"/>
                <w:b/>
                <w:bCs/>
                <w:color w:val="000000"/>
                <w:kern w:val="0"/>
              </w:rPr>
              <w:t>序号</w:t>
            </w:r>
          </w:p>
        </w:tc>
        <w:tc>
          <w:tcPr>
            <w:tcW w:w="487" w:type="pct"/>
            <w:gridSpan w:val="2"/>
            <w:noWrap w:val="0"/>
            <w:tcMar>
              <w:top w:w="13" w:type="dxa"/>
              <w:left w:w="57" w:type="dxa"/>
              <w:bottom w:w="0" w:type="dxa"/>
              <w:right w:w="57" w:type="dxa"/>
            </w:tcMar>
            <w:vAlign w:val="center"/>
          </w:tcPr>
          <w:p w14:paraId="1DE5EFD8">
            <w:pPr>
              <w:snapToGrid w:val="0"/>
              <w:jc w:val="center"/>
              <w:rPr>
                <w:rFonts w:ascii="宋体" w:hAnsi="宋体"/>
                <w:b/>
                <w:bCs/>
                <w:color w:val="000000"/>
              </w:rPr>
            </w:pPr>
            <w:r>
              <w:rPr>
                <w:rFonts w:hint="eastAsia" w:ascii="宋体" w:hAnsi="宋体"/>
                <w:b/>
                <w:bCs/>
                <w:color w:val="000000"/>
              </w:rPr>
              <w:t>采购内容</w:t>
            </w:r>
          </w:p>
        </w:tc>
        <w:tc>
          <w:tcPr>
            <w:tcW w:w="748" w:type="pct"/>
            <w:noWrap w:val="0"/>
            <w:tcMar>
              <w:top w:w="13" w:type="dxa"/>
              <w:left w:w="57" w:type="dxa"/>
              <w:bottom w:w="0" w:type="dxa"/>
              <w:right w:w="57" w:type="dxa"/>
            </w:tcMar>
            <w:vAlign w:val="center"/>
          </w:tcPr>
          <w:p w14:paraId="6DB1791C">
            <w:pPr>
              <w:snapToGrid w:val="0"/>
              <w:jc w:val="center"/>
              <w:rPr>
                <w:rFonts w:ascii="宋体" w:hAnsi="宋体"/>
                <w:b/>
                <w:bCs/>
                <w:color w:val="000000"/>
                <w:kern w:val="0"/>
              </w:rPr>
            </w:pPr>
            <w:r>
              <w:rPr>
                <w:rFonts w:hint="eastAsia" w:ascii="宋体" w:hAnsi="宋体"/>
                <w:b/>
                <w:bCs/>
                <w:color w:val="000000"/>
              </w:rPr>
              <w:t>品牌型号、生产厂家</w:t>
            </w:r>
          </w:p>
        </w:tc>
        <w:tc>
          <w:tcPr>
            <w:tcW w:w="1777" w:type="pct"/>
            <w:noWrap w:val="0"/>
            <w:tcMar>
              <w:top w:w="13" w:type="dxa"/>
              <w:left w:w="57" w:type="dxa"/>
              <w:bottom w:w="0" w:type="dxa"/>
              <w:right w:w="57" w:type="dxa"/>
            </w:tcMar>
            <w:vAlign w:val="center"/>
          </w:tcPr>
          <w:p w14:paraId="1ED71BA5">
            <w:pPr>
              <w:jc w:val="center"/>
              <w:rPr>
                <w:rFonts w:ascii="宋体" w:hAnsi="宋体"/>
                <w:b/>
                <w:bCs/>
                <w:color w:val="000000"/>
              </w:rPr>
            </w:pPr>
            <w:r>
              <w:rPr>
                <w:rFonts w:hint="eastAsia" w:ascii="宋体" w:hAnsi="宋体" w:cs="仿宋_GB2312"/>
                <w:b/>
                <w:bCs/>
                <w:color w:val="000000"/>
                <w:kern w:val="0"/>
              </w:rPr>
              <w:t>技术参数</w:t>
            </w:r>
          </w:p>
        </w:tc>
        <w:tc>
          <w:tcPr>
            <w:tcW w:w="313" w:type="pct"/>
            <w:noWrap w:val="0"/>
            <w:vAlign w:val="center"/>
          </w:tcPr>
          <w:p w14:paraId="76C6C11B">
            <w:pPr>
              <w:jc w:val="center"/>
              <w:rPr>
                <w:rFonts w:ascii="宋体" w:hAnsi="宋体" w:cs="仿宋_GB2312"/>
                <w:b/>
                <w:bCs/>
                <w:color w:val="000000"/>
                <w:kern w:val="0"/>
              </w:rPr>
            </w:pPr>
            <w:r>
              <w:rPr>
                <w:rFonts w:hint="eastAsia" w:ascii="宋体" w:hAnsi="宋体" w:cs="仿宋_GB2312"/>
                <w:b/>
                <w:bCs/>
                <w:color w:val="000000"/>
                <w:kern w:val="0"/>
              </w:rPr>
              <w:t>计量</w:t>
            </w:r>
          </w:p>
          <w:p w14:paraId="371418AF">
            <w:pPr>
              <w:jc w:val="center"/>
              <w:rPr>
                <w:rFonts w:ascii="宋体" w:hAnsi="宋体"/>
                <w:b/>
                <w:bCs/>
                <w:color w:val="000000"/>
              </w:rPr>
            </w:pPr>
            <w:r>
              <w:rPr>
                <w:rFonts w:hint="eastAsia" w:ascii="宋体" w:hAnsi="宋体" w:cs="仿宋_GB2312"/>
                <w:b/>
                <w:bCs/>
                <w:color w:val="000000"/>
                <w:kern w:val="0"/>
              </w:rPr>
              <w:t>单位</w:t>
            </w:r>
          </w:p>
        </w:tc>
        <w:tc>
          <w:tcPr>
            <w:tcW w:w="313" w:type="pct"/>
            <w:noWrap w:val="0"/>
            <w:vAlign w:val="center"/>
          </w:tcPr>
          <w:p w14:paraId="30B0098B">
            <w:pPr>
              <w:jc w:val="center"/>
              <w:rPr>
                <w:rFonts w:ascii="宋体" w:hAnsi="宋体"/>
                <w:b/>
                <w:bCs/>
                <w:color w:val="000000"/>
              </w:rPr>
            </w:pPr>
            <w:r>
              <w:rPr>
                <w:rFonts w:hint="eastAsia" w:ascii="宋体" w:hAnsi="宋体" w:cs="仿宋_GB2312"/>
                <w:b/>
                <w:bCs/>
                <w:color w:val="000000"/>
                <w:kern w:val="0"/>
              </w:rPr>
              <w:t>数量</w:t>
            </w:r>
          </w:p>
        </w:tc>
        <w:tc>
          <w:tcPr>
            <w:tcW w:w="501" w:type="pct"/>
            <w:noWrap w:val="0"/>
            <w:vAlign w:val="center"/>
          </w:tcPr>
          <w:p w14:paraId="0409E966">
            <w:pPr>
              <w:jc w:val="center"/>
              <w:rPr>
                <w:rFonts w:ascii="宋体" w:hAnsi="宋体" w:cs="仿宋_GB2312"/>
                <w:b/>
                <w:bCs/>
                <w:color w:val="000000"/>
                <w:kern w:val="0"/>
              </w:rPr>
            </w:pPr>
            <w:r>
              <w:rPr>
                <w:rFonts w:hint="eastAsia" w:ascii="宋体" w:hAnsi="宋体" w:cs="仿宋_GB2312"/>
                <w:b/>
                <w:bCs/>
                <w:color w:val="000000"/>
                <w:kern w:val="0"/>
              </w:rPr>
              <w:t>单价</w:t>
            </w:r>
          </w:p>
          <w:p w14:paraId="359650E4">
            <w:pPr>
              <w:jc w:val="center"/>
              <w:rPr>
                <w:rFonts w:ascii="宋体" w:hAnsi="宋体" w:cs="仿宋_GB2312"/>
                <w:b/>
                <w:bCs/>
                <w:color w:val="000000"/>
                <w:kern w:val="0"/>
              </w:rPr>
            </w:pPr>
            <w:r>
              <w:rPr>
                <w:rFonts w:hint="eastAsia" w:ascii="宋体" w:hAnsi="宋体" w:cs="仿宋_GB2312"/>
                <w:b/>
                <w:bCs/>
                <w:color w:val="000000"/>
                <w:kern w:val="0"/>
              </w:rPr>
              <w:t>（元）</w:t>
            </w:r>
          </w:p>
        </w:tc>
        <w:tc>
          <w:tcPr>
            <w:tcW w:w="539" w:type="pct"/>
            <w:noWrap w:val="0"/>
            <w:vAlign w:val="center"/>
          </w:tcPr>
          <w:p w14:paraId="5B55DA05">
            <w:pPr>
              <w:jc w:val="center"/>
              <w:rPr>
                <w:rFonts w:ascii="宋体" w:hAnsi="宋体" w:cs="仿宋_GB2312"/>
                <w:b/>
                <w:bCs/>
                <w:color w:val="000000"/>
                <w:kern w:val="0"/>
              </w:rPr>
            </w:pPr>
            <w:r>
              <w:rPr>
                <w:rFonts w:hint="eastAsia" w:ascii="宋体" w:hAnsi="宋体" w:cs="仿宋_GB2312"/>
                <w:b/>
                <w:bCs/>
                <w:color w:val="000000"/>
                <w:kern w:val="0"/>
              </w:rPr>
              <w:t>小计</w:t>
            </w:r>
          </w:p>
          <w:p w14:paraId="49C0784D">
            <w:pPr>
              <w:jc w:val="center"/>
              <w:rPr>
                <w:rFonts w:ascii="宋体" w:hAnsi="宋体" w:cs="仿宋_GB2312"/>
                <w:b/>
                <w:bCs/>
                <w:color w:val="000000"/>
                <w:kern w:val="0"/>
              </w:rPr>
            </w:pPr>
            <w:r>
              <w:rPr>
                <w:rFonts w:hint="eastAsia" w:ascii="宋体" w:hAnsi="宋体" w:cs="仿宋_GB2312"/>
                <w:b/>
                <w:bCs/>
                <w:color w:val="000000"/>
                <w:kern w:val="0"/>
              </w:rPr>
              <w:t>（元）</w:t>
            </w:r>
          </w:p>
        </w:tc>
      </w:tr>
      <w:tr w14:paraId="3B6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49221303">
            <w:pPr>
              <w:jc w:val="center"/>
              <w:rPr>
                <w:rFonts w:hint="default" w:ascii="宋体" w:hAnsi="宋体" w:cs="宋体" w:eastAsiaTheme="minorEastAsia"/>
                <w:color w:val="000000"/>
                <w:lang w:val="en-US" w:eastAsia="zh-CN"/>
              </w:rPr>
            </w:pPr>
            <w:bookmarkStart w:id="0" w:name="OLE_LINK6" w:colFirst="1" w:colLast="69"/>
            <w:bookmarkStart w:id="1" w:name="OLE_LINK5" w:colFirst="1" w:colLast="69"/>
            <w:bookmarkStart w:id="2" w:name="_Hlk199951007"/>
            <w:r>
              <w:rPr>
                <w:rFonts w:hint="eastAsia" w:ascii="宋体" w:hAnsi="宋体" w:cs="宋体"/>
                <w:color w:val="000000"/>
                <w:lang w:val="en-US" w:eastAsia="zh-CN"/>
              </w:rPr>
              <w:t>1</w:t>
            </w:r>
          </w:p>
        </w:tc>
        <w:tc>
          <w:tcPr>
            <w:tcW w:w="487" w:type="pct"/>
            <w:gridSpan w:val="2"/>
            <w:noWrap w:val="0"/>
            <w:tcMar>
              <w:top w:w="13" w:type="dxa"/>
              <w:left w:w="57" w:type="dxa"/>
              <w:bottom w:w="0" w:type="dxa"/>
              <w:right w:w="57" w:type="dxa"/>
            </w:tcMar>
            <w:vAlign w:val="center"/>
          </w:tcPr>
          <w:p w14:paraId="0A0B913D">
            <w:pPr>
              <w:jc w:val="center"/>
              <w:rPr>
                <w:rFonts w:ascii="宋体" w:hAnsi="宋体" w:cs="宋体"/>
                <w:color w:val="000000"/>
              </w:rPr>
            </w:pPr>
            <w:r>
              <w:rPr>
                <w:rFonts w:hint="eastAsia" w:ascii="宋体" w:hAnsi="宋体" w:cs="宋体"/>
                <w:color w:val="000000"/>
              </w:rPr>
              <w:t>倒置荧光相差显微成像分析系统</w:t>
            </w:r>
          </w:p>
        </w:tc>
        <w:tc>
          <w:tcPr>
            <w:tcW w:w="748" w:type="pct"/>
            <w:noWrap w:val="0"/>
            <w:tcMar>
              <w:top w:w="13" w:type="dxa"/>
              <w:left w:w="57" w:type="dxa"/>
              <w:bottom w:w="0" w:type="dxa"/>
              <w:right w:w="57" w:type="dxa"/>
            </w:tcMar>
            <w:vAlign w:val="center"/>
          </w:tcPr>
          <w:p w14:paraId="6C1FC1EB">
            <w:pPr>
              <w:numPr>
                <w:ilvl w:val="0"/>
                <w:numId w:val="1"/>
              </w:numPr>
              <w:jc w:val="left"/>
              <w:rPr>
                <w:rFonts w:hint="eastAsia" w:ascii="宋体" w:hAnsi="宋体" w:cs="宋体"/>
                <w:color w:val="000000"/>
              </w:rPr>
            </w:pPr>
            <w:r>
              <w:rPr>
                <w:rFonts w:hint="eastAsia" w:ascii="宋体" w:hAnsi="宋体" w:cs="宋体"/>
                <w:color w:val="000000"/>
              </w:rPr>
              <w:t>奥林巴斯/IX73</w:t>
            </w:r>
          </w:p>
          <w:p w14:paraId="53FCFC13">
            <w:pPr>
              <w:numPr>
                <w:ilvl w:val="0"/>
                <w:numId w:val="1"/>
              </w:numPr>
              <w:jc w:val="left"/>
              <w:rPr>
                <w:rFonts w:hint="eastAsia" w:ascii="宋体" w:hAnsi="宋体" w:cs="宋体"/>
                <w:color w:val="000000"/>
              </w:rPr>
            </w:pPr>
            <w:r>
              <w:rPr>
                <w:rFonts w:hint="eastAsia" w:ascii="宋体" w:hAnsi="宋体" w:cs="宋体"/>
                <w:color w:val="000000"/>
              </w:rPr>
              <w:t>徕卡 DMi8</w:t>
            </w:r>
          </w:p>
          <w:p w14:paraId="366350CF">
            <w:pPr>
              <w:numPr>
                <w:ilvl w:val="0"/>
                <w:numId w:val="1"/>
              </w:numPr>
              <w:jc w:val="left"/>
              <w:rPr>
                <w:rFonts w:hint="eastAsia" w:ascii="宋体" w:hAnsi="宋体" w:cs="宋体"/>
                <w:color w:val="000000"/>
              </w:rPr>
            </w:pPr>
            <w:r>
              <w:rPr>
                <w:rFonts w:hint="eastAsia" w:ascii="宋体" w:hAnsi="宋体" w:cs="宋体"/>
                <w:color w:val="000000"/>
              </w:rPr>
              <w:t>蔡司 Axio Observer 7</w:t>
            </w:r>
          </w:p>
        </w:tc>
        <w:tc>
          <w:tcPr>
            <w:tcW w:w="1777" w:type="pct"/>
            <w:noWrap w:val="0"/>
            <w:tcMar>
              <w:top w:w="13" w:type="dxa"/>
              <w:left w:w="57" w:type="dxa"/>
              <w:bottom w:w="0" w:type="dxa"/>
              <w:right w:w="57" w:type="dxa"/>
            </w:tcMar>
            <w:vAlign w:val="center"/>
          </w:tcPr>
          <w:p w14:paraId="6BF78BF9">
            <w:pPr>
              <w:jc w:val="left"/>
              <w:rPr>
                <w:rFonts w:ascii="宋体" w:hAnsi="宋体" w:cs="宋体"/>
                <w:color w:val="000000"/>
              </w:rPr>
            </w:pPr>
            <w:r>
              <w:rPr>
                <w:rFonts w:hint="eastAsia" w:ascii="宋体" w:hAnsi="宋体" w:cs="宋体"/>
                <w:color w:val="000000"/>
              </w:rPr>
              <w:t>国际标准45mm齐焦距离，整机光路视野≥25mm。行程12mm，向上10mm，向下2mm，可以设定调焦速度，最大移动速度≥2.5mm/sec，最小调焦精度3 .8nm，重复精度≤20nm</w:t>
            </w:r>
          </w:p>
        </w:tc>
        <w:tc>
          <w:tcPr>
            <w:tcW w:w="313" w:type="pct"/>
            <w:noWrap w:val="0"/>
            <w:vAlign w:val="center"/>
          </w:tcPr>
          <w:p w14:paraId="223FF689">
            <w:pPr>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套</w:t>
            </w:r>
          </w:p>
        </w:tc>
        <w:tc>
          <w:tcPr>
            <w:tcW w:w="313" w:type="pct"/>
            <w:noWrap w:val="0"/>
            <w:vAlign w:val="center"/>
          </w:tcPr>
          <w:p w14:paraId="661A2F1E">
            <w:pPr>
              <w:widowControl/>
              <w:jc w:val="center"/>
              <w:textAlignment w:val="center"/>
              <w:rPr>
                <w:rFonts w:hint="default" w:ascii="宋体" w:hAnsi="宋体" w:cs="宋体" w:eastAsiaTheme="minorEastAsia"/>
                <w:color w:val="000000"/>
                <w:kern w:val="0"/>
                <w:lang w:val="en-US" w:eastAsia="zh-CN" w:bidi="ar"/>
              </w:rPr>
            </w:pPr>
            <w:r>
              <w:rPr>
                <w:rFonts w:hint="eastAsia" w:ascii="宋体" w:hAnsi="宋体" w:cs="宋体"/>
                <w:color w:val="000000"/>
                <w:kern w:val="0"/>
                <w:lang w:val="en-US" w:eastAsia="zh-CN" w:bidi="ar"/>
              </w:rPr>
              <w:t>1</w:t>
            </w:r>
          </w:p>
        </w:tc>
        <w:tc>
          <w:tcPr>
            <w:tcW w:w="501" w:type="pct"/>
            <w:noWrap w:val="0"/>
            <w:vAlign w:val="center"/>
          </w:tcPr>
          <w:p w14:paraId="54769A7B">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750,000.00</w:t>
            </w:r>
          </w:p>
        </w:tc>
        <w:tc>
          <w:tcPr>
            <w:tcW w:w="539" w:type="pct"/>
            <w:noWrap w:val="0"/>
            <w:vAlign w:val="center"/>
          </w:tcPr>
          <w:p w14:paraId="4624523A">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750,000.00</w:t>
            </w:r>
          </w:p>
        </w:tc>
      </w:tr>
      <w:tr w14:paraId="3EF7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318" w:type="pct"/>
            <w:noWrap w:val="0"/>
            <w:tcMar>
              <w:top w:w="13" w:type="dxa"/>
              <w:left w:w="57" w:type="dxa"/>
              <w:bottom w:w="0" w:type="dxa"/>
              <w:right w:w="57" w:type="dxa"/>
            </w:tcMar>
            <w:vAlign w:val="center"/>
          </w:tcPr>
          <w:p w14:paraId="7AC07453">
            <w:pPr>
              <w:jc w:val="center"/>
              <w:rPr>
                <w:rFonts w:hint="default"/>
                <w:color w:val="000000"/>
                <w:lang w:val="en-US" w:eastAsia="zh-CN"/>
              </w:rPr>
            </w:pPr>
            <w:r>
              <w:rPr>
                <w:rFonts w:hint="eastAsia"/>
                <w:color w:val="000000"/>
                <w:lang w:val="en-US" w:eastAsia="zh-CN"/>
              </w:rPr>
              <w:t>2</w:t>
            </w:r>
          </w:p>
        </w:tc>
        <w:tc>
          <w:tcPr>
            <w:tcW w:w="487" w:type="pct"/>
            <w:gridSpan w:val="2"/>
            <w:noWrap w:val="0"/>
            <w:tcMar>
              <w:top w:w="13" w:type="dxa"/>
              <w:left w:w="57" w:type="dxa"/>
              <w:bottom w:w="0" w:type="dxa"/>
              <w:right w:w="57" w:type="dxa"/>
            </w:tcMar>
            <w:vAlign w:val="center"/>
          </w:tcPr>
          <w:p w14:paraId="6ED17B9E">
            <w:pPr>
              <w:keepNext w:val="0"/>
              <w:keepLines w:val="0"/>
              <w:widowControl/>
              <w:suppressLineNumbers w:val="0"/>
              <w:jc w:val="left"/>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多功能倒置显微镜</w:t>
            </w:r>
          </w:p>
        </w:tc>
        <w:tc>
          <w:tcPr>
            <w:tcW w:w="748" w:type="pct"/>
            <w:noWrap w:val="0"/>
            <w:tcMar>
              <w:top w:w="13" w:type="dxa"/>
              <w:left w:w="57" w:type="dxa"/>
              <w:bottom w:w="0" w:type="dxa"/>
              <w:right w:w="57" w:type="dxa"/>
            </w:tcMar>
            <w:vAlign w:val="center"/>
          </w:tcPr>
          <w:p w14:paraId="3D4EADB9">
            <w:pPr>
              <w:numPr>
                <w:ilvl w:val="0"/>
                <w:numId w:val="2"/>
              </w:numPr>
              <w:jc w:val="left"/>
              <w:rPr>
                <w:rFonts w:hint="eastAsia" w:ascii="宋体" w:hAnsi="宋体" w:cs="宋体"/>
                <w:color w:val="000000"/>
              </w:rPr>
            </w:pPr>
            <w:r>
              <w:rPr>
                <w:rFonts w:hint="eastAsia" w:ascii="宋体" w:hAnsi="宋体" w:cs="宋体"/>
                <w:color w:val="000000"/>
              </w:rPr>
              <w:t>奥林巴斯/IX73</w:t>
            </w:r>
          </w:p>
          <w:p w14:paraId="66EFF548">
            <w:pPr>
              <w:numPr>
                <w:ilvl w:val="0"/>
                <w:numId w:val="2"/>
              </w:numPr>
              <w:jc w:val="left"/>
              <w:rPr>
                <w:rFonts w:hint="eastAsia" w:ascii="宋体" w:hAnsi="宋体" w:cs="宋体"/>
                <w:color w:val="000000"/>
                <w:lang w:val="en-US" w:eastAsia="zh-CN"/>
              </w:rPr>
            </w:pPr>
            <w:r>
              <w:rPr>
                <w:rFonts w:hint="eastAsia" w:ascii="宋体" w:hAnsi="宋体" w:cs="宋体"/>
                <w:color w:val="000000"/>
                <w:lang w:val="en-US" w:eastAsia="zh-CN"/>
              </w:rPr>
              <w:t>徕卡 DMi8</w:t>
            </w:r>
          </w:p>
          <w:p w14:paraId="1ACDC0A7">
            <w:pPr>
              <w:numPr>
                <w:ilvl w:val="0"/>
                <w:numId w:val="2"/>
              </w:numPr>
              <w:jc w:val="left"/>
              <w:rPr>
                <w:rFonts w:hint="eastAsia" w:ascii="宋体" w:hAnsi="宋体" w:cs="宋体"/>
                <w:color w:val="000000"/>
                <w:lang w:val="en-US" w:eastAsia="zh-CN"/>
              </w:rPr>
            </w:pPr>
            <w:r>
              <w:rPr>
                <w:rFonts w:hint="eastAsia" w:ascii="宋体" w:hAnsi="宋体" w:cs="宋体"/>
                <w:color w:val="000000"/>
                <w:lang w:val="en-US" w:eastAsia="zh-CN"/>
              </w:rPr>
              <w:t>蔡司 Axio Observer 7</w:t>
            </w:r>
          </w:p>
        </w:tc>
        <w:tc>
          <w:tcPr>
            <w:tcW w:w="1777" w:type="pct"/>
            <w:noWrap w:val="0"/>
            <w:tcMar>
              <w:top w:w="13" w:type="dxa"/>
              <w:left w:w="57" w:type="dxa"/>
              <w:bottom w:w="0" w:type="dxa"/>
              <w:right w:w="57" w:type="dxa"/>
            </w:tcMar>
            <w:vAlign w:val="center"/>
          </w:tcPr>
          <w:p w14:paraId="2A41CC99">
            <w:pPr>
              <w:jc w:val="left"/>
              <w:rPr>
                <w:rFonts w:hint="eastAsia" w:ascii="宋体" w:hAnsi="宋体" w:cs="宋体"/>
                <w:color w:val="000000"/>
              </w:rPr>
            </w:pPr>
            <w:r>
              <w:rPr>
                <w:rFonts w:hint="eastAsia" w:ascii="宋体" w:hAnsi="宋体" w:cs="宋体"/>
                <w:color w:val="000000"/>
              </w:rPr>
              <w:t>1． 工作条件</w:t>
            </w:r>
          </w:p>
          <w:p w14:paraId="76E9FA8C">
            <w:pPr>
              <w:jc w:val="left"/>
              <w:rPr>
                <w:rFonts w:hint="eastAsia" w:ascii="宋体" w:hAnsi="宋体" w:cs="宋体"/>
                <w:color w:val="000000"/>
              </w:rPr>
            </w:pPr>
            <w:r>
              <w:rPr>
                <w:rFonts w:hint="eastAsia" w:ascii="宋体" w:hAnsi="宋体" w:cs="宋体"/>
                <w:color w:val="000000"/>
              </w:rPr>
              <w:t>1.1  适于在气温为摄氏-40℃～＋50℃的环境条件下运输和贮存，在电源220V（10%）/50Hz、气温摄氏5℃～40℃和相对湿度80%的环境条件下运行。</w:t>
            </w:r>
          </w:p>
          <w:p w14:paraId="6015CE1B">
            <w:pPr>
              <w:jc w:val="left"/>
              <w:rPr>
                <w:rFonts w:hint="eastAsia" w:ascii="宋体" w:hAnsi="宋体" w:cs="宋体"/>
                <w:color w:val="000000"/>
              </w:rPr>
            </w:pPr>
            <w:r>
              <w:rPr>
                <w:rFonts w:hint="eastAsia" w:ascii="宋体" w:hAnsi="宋体" w:cs="宋体"/>
                <w:color w:val="000000"/>
              </w:rPr>
              <w:t>1.2  配置符合中国有关标准要求的插头，或提供适当的转换插座。</w:t>
            </w:r>
          </w:p>
          <w:p w14:paraId="6D8C7E63">
            <w:pPr>
              <w:jc w:val="left"/>
              <w:rPr>
                <w:rFonts w:hint="eastAsia" w:ascii="宋体" w:hAnsi="宋体" w:cs="宋体"/>
                <w:color w:val="000000"/>
              </w:rPr>
            </w:pPr>
            <w:r>
              <w:rPr>
                <w:rFonts w:hint="eastAsia" w:ascii="宋体" w:hAnsi="宋体" w:cs="宋体"/>
                <w:color w:val="000000"/>
              </w:rPr>
              <w:t>2． 主要技术指标</w:t>
            </w:r>
          </w:p>
          <w:p w14:paraId="186E7E46">
            <w:pPr>
              <w:jc w:val="left"/>
              <w:rPr>
                <w:rFonts w:hint="eastAsia" w:ascii="宋体" w:hAnsi="宋体" w:cs="宋体"/>
                <w:color w:val="000000"/>
              </w:rPr>
            </w:pPr>
            <w:r>
              <w:rPr>
                <w:rFonts w:hint="eastAsia" w:ascii="宋体" w:hAnsi="宋体" w:cs="宋体"/>
                <w:color w:val="000000"/>
              </w:rPr>
              <w:t>2.1  研究级倒置显微镜</w:t>
            </w:r>
          </w:p>
          <w:p w14:paraId="2612B243">
            <w:pPr>
              <w:jc w:val="left"/>
              <w:rPr>
                <w:rFonts w:hint="eastAsia" w:ascii="宋体" w:hAnsi="宋体" w:cs="宋体"/>
                <w:color w:val="000000"/>
              </w:rPr>
            </w:pPr>
            <w:r>
              <w:rPr>
                <w:rFonts w:hint="eastAsia" w:ascii="宋体" w:hAnsi="宋体" w:cs="宋体"/>
                <w:color w:val="000000"/>
              </w:rPr>
              <w:t>2.1.1  本套系统配备实现明场, 相差，荧光观察的观察方法,不需要另外采购其他配件</w:t>
            </w:r>
          </w:p>
          <w:p w14:paraId="4CC0BB67">
            <w:pPr>
              <w:jc w:val="left"/>
              <w:rPr>
                <w:rFonts w:hint="eastAsia" w:ascii="宋体" w:hAnsi="宋体" w:cs="宋体"/>
                <w:color w:val="000000"/>
              </w:rPr>
            </w:pPr>
            <w:r>
              <w:rPr>
                <w:rFonts w:hint="eastAsia" w:ascii="宋体" w:hAnsi="宋体" w:cs="宋体"/>
                <w:color w:val="000000"/>
              </w:rPr>
              <w:t>2.1.2  显微镜厂家自己生产的高精度耐磨表面机械载物台载物台.XY行程方向都具备游标尺, X轴向0-70mm卡尺(行程中心35mm),Y轴水平方向100-200mm卡尺(行程中心150mm).</w:t>
            </w:r>
          </w:p>
          <w:p w14:paraId="79D90D9E">
            <w:pPr>
              <w:jc w:val="left"/>
              <w:rPr>
                <w:rFonts w:hint="eastAsia" w:ascii="宋体" w:hAnsi="宋体" w:cs="宋体"/>
                <w:color w:val="000000"/>
              </w:rPr>
            </w:pPr>
            <w:r>
              <w:rPr>
                <w:rFonts w:hint="eastAsia" w:ascii="宋体" w:hAnsi="宋体" w:cs="宋体"/>
                <w:color w:val="000000"/>
              </w:rPr>
              <w:t>2.1.3  光学系统：无限远校正光学系统，齐焦距离≤45mm</w:t>
            </w:r>
          </w:p>
          <w:p w14:paraId="0BA5F780">
            <w:pPr>
              <w:jc w:val="left"/>
              <w:rPr>
                <w:rFonts w:hint="eastAsia" w:ascii="宋体" w:hAnsi="宋体" w:cs="宋体"/>
                <w:color w:val="000000"/>
              </w:rPr>
            </w:pPr>
            <w:r>
              <w:rPr>
                <w:rFonts w:hint="eastAsia" w:ascii="宋体" w:hAnsi="宋体" w:cs="宋体"/>
                <w:color w:val="000000"/>
              </w:rPr>
              <w:t>2.1.4   透射光照明：12V100W外置光源的透射光照明系统，供电器与显微镜机身分离，不但保证了安全，同时保证被观察样品不会受到电源供电器产生的热辐射及热传导影响。</w:t>
            </w:r>
          </w:p>
          <w:p w14:paraId="4ADB63A8">
            <w:pPr>
              <w:jc w:val="left"/>
              <w:rPr>
                <w:rFonts w:hint="eastAsia" w:ascii="宋体" w:hAnsi="宋体" w:cs="宋体"/>
                <w:color w:val="000000"/>
              </w:rPr>
            </w:pPr>
            <w:r>
              <w:rPr>
                <w:rFonts w:hint="eastAsia" w:ascii="宋体" w:hAnsi="宋体" w:cs="宋体"/>
                <w:color w:val="000000"/>
              </w:rPr>
              <w:t>2.1.5  目镜：10X宽视野目镜，高接目点，可调焦,同时匹配宽视野双目观察筒；</w:t>
            </w:r>
          </w:p>
          <w:p w14:paraId="6FC868E9">
            <w:pPr>
              <w:jc w:val="left"/>
              <w:rPr>
                <w:rFonts w:hint="eastAsia" w:ascii="宋体" w:hAnsi="宋体" w:cs="宋体"/>
                <w:color w:val="000000"/>
              </w:rPr>
            </w:pPr>
            <w:r>
              <w:rPr>
                <w:rFonts w:hint="eastAsia" w:ascii="宋体" w:hAnsi="宋体" w:cs="宋体"/>
                <w:color w:val="000000"/>
              </w:rPr>
              <w:t>2.1.6  聚光镜：5孔聚光镜；NA≥0.55；WD≥27mm。</w:t>
            </w:r>
          </w:p>
          <w:p w14:paraId="68DDE48A">
            <w:pPr>
              <w:jc w:val="left"/>
              <w:rPr>
                <w:rFonts w:hint="eastAsia" w:ascii="宋体" w:hAnsi="宋体" w:cs="宋体"/>
                <w:color w:val="000000"/>
              </w:rPr>
            </w:pPr>
            <w:r>
              <w:rPr>
                <w:rFonts w:hint="eastAsia" w:ascii="宋体" w:hAnsi="宋体" w:cs="宋体"/>
                <w:color w:val="000000"/>
              </w:rPr>
              <w:t>2.1.7  相差环板：4×、10×、20×、40×</w:t>
            </w:r>
          </w:p>
          <w:p w14:paraId="192D5DCB">
            <w:pPr>
              <w:jc w:val="left"/>
              <w:rPr>
                <w:rFonts w:hint="eastAsia" w:ascii="宋体" w:hAnsi="宋体" w:cs="宋体"/>
                <w:color w:val="000000"/>
              </w:rPr>
            </w:pPr>
            <w:r>
              <w:rPr>
                <w:rFonts w:hint="eastAsia" w:ascii="宋体" w:hAnsi="宋体" w:cs="宋体"/>
                <w:color w:val="000000"/>
              </w:rPr>
              <w:t>2.1.8  物镜</w:t>
            </w:r>
          </w:p>
          <w:p w14:paraId="32A1CF6C">
            <w:pPr>
              <w:jc w:val="left"/>
              <w:rPr>
                <w:rFonts w:hint="eastAsia" w:ascii="宋体" w:hAnsi="宋体" w:cs="宋体"/>
                <w:color w:val="000000"/>
              </w:rPr>
            </w:pPr>
            <w:r>
              <w:rPr>
                <w:rFonts w:hint="eastAsia" w:ascii="宋体" w:hAnsi="宋体" w:cs="宋体"/>
                <w:color w:val="000000"/>
              </w:rPr>
              <w:t xml:space="preserve"> 万能平场半复消色差相差物镜4X（N.A.≥0.13, W.D.≥17.0mm）</w:t>
            </w:r>
          </w:p>
          <w:p w14:paraId="11E24A8F">
            <w:pPr>
              <w:jc w:val="left"/>
              <w:rPr>
                <w:rFonts w:hint="eastAsia" w:ascii="宋体" w:hAnsi="宋体" w:cs="宋体"/>
                <w:color w:val="000000"/>
              </w:rPr>
            </w:pPr>
            <w:r>
              <w:rPr>
                <w:rFonts w:hint="eastAsia" w:ascii="宋体" w:hAnsi="宋体" w:cs="宋体"/>
                <w:color w:val="000000"/>
              </w:rPr>
              <w:t xml:space="preserve">  万能平场半复消色差相差物镜 10X（N.A.≥0.3, W.D.≥10mm）</w:t>
            </w:r>
          </w:p>
          <w:p w14:paraId="4FFD6102">
            <w:pPr>
              <w:jc w:val="left"/>
              <w:rPr>
                <w:rFonts w:hint="eastAsia" w:ascii="宋体" w:hAnsi="宋体" w:cs="宋体"/>
                <w:color w:val="000000"/>
              </w:rPr>
            </w:pPr>
            <w:r>
              <w:rPr>
                <w:rFonts w:hint="eastAsia" w:ascii="宋体" w:hAnsi="宋体" w:cs="宋体"/>
                <w:color w:val="000000"/>
              </w:rPr>
              <w:t xml:space="preserve">  长工作距离平场半复消色差相差物镜20X（N.A.≥0.45, W.D.≥6.6-7.8mm）</w:t>
            </w:r>
          </w:p>
          <w:p w14:paraId="4A9754F5">
            <w:pPr>
              <w:jc w:val="left"/>
              <w:rPr>
                <w:rFonts w:hint="eastAsia" w:ascii="宋体" w:hAnsi="宋体" w:cs="宋体"/>
                <w:color w:val="000000"/>
              </w:rPr>
            </w:pPr>
            <w:r>
              <w:rPr>
                <w:rFonts w:hint="eastAsia" w:ascii="宋体" w:hAnsi="宋体" w:cs="宋体"/>
                <w:color w:val="000000"/>
              </w:rPr>
              <w:t xml:space="preserve">  长工作距离能平场半复消色差相差物镜40X（N.A.≥0.6, W.D.≥3.0-4.2mm）</w:t>
            </w:r>
          </w:p>
          <w:p w14:paraId="742C6AD4">
            <w:pPr>
              <w:jc w:val="left"/>
              <w:rPr>
                <w:rFonts w:hint="eastAsia" w:ascii="宋体" w:hAnsi="宋体" w:cs="宋体"/>
                <w:color w:val="000000"/>
              </w:rPr>
            </w:pPr>
            <w:r>
              <w:rPr>
                <w:rFonts w:hint="eastAsia" w:ascii="宋体" w:hAnsi="宋体" w:cs="宋体"/>
                <w:color w:val="000000"/>
              </w:rPr>
              <w:t>2.1.9  滤色镜：日光平衡滤色片</w:t>
            </w:r>
          </w:p>
          <w:p w14:paraId="294E0260">
            <w:pPr>
              <w:jc w:val="left"/>
              <w:rPr>
                <w:rFonts w:hint="eastAsia" w:ascii="宋体" w:hAnsi="宋体" w:cs="宋体"/>
                <w:color w:val="000000"/>
              </w:rPr>
            </w:pPr>
            <w:r>
              <w:rPr>
                <w:rFonts w:hint="eastAsia" w:ascii="宋体" w:hAnsi="宋体" w:cs="宋体"/>
                <w:color w:val="000000"/>
              </w:rPr>
              <w:t>2.1.10 双目镜筒：瞳距可在50-76mm范围内进行调节，视场直径为22.</w:t>
            </w:r>
          </w:p>
          <w:p w14:paraId="0AAB70CA">
            <w:pPr>
              <w:jc w:val="left"/>
              <w:rPr>
                <w:rFonts w:hint="eastAsia" w:ascii="宋体" w:hAnsi="宋体" w:cs="宋体"/>
                <w:color w:val="000000"/>
              </w:rPr>
            </w:pPr>
            <w:r>
              <w:rPr>
                <w:rFonts w:hint="eastAsia" w:ascii="宋体" w:hAnsi="宋体" w:cs="宋体"/>
                <w:color w:val="000000"/>
              </w:rPr>
              <w:t>2.1.11  反射荧光系统</w:t>
            </w:r>
          </w:p>
          <w:p w14:paraId="4B295EBD">
            <w:pPr>
              <w:jc w:val="left"/>
              <w:rPr>
                <w:rFonts w:hint="eastAsia" w:ascii="宋体" w:hAnsi="宋体" w:cs="宋体"/>
                <w:color w:val="000000"/>
              </w:rPr>
            </w:pPr>
            <w:r>
              <w:rPr>
                <w:rFonts w:hint="eastAsia" w:ascii="宋体" w:hAnsi="宋体" w:cs="宋体"/>
                <w:color w:val="000000"/>
              </w:rPr>
              <w:t>①激发块转盘：编码型8孔位激发块转盘，无需拆卸即可更换激发块，内置光闸，防水设计；</w:t>
            </w:r>
          </w:p>
          <w:p w14:paraId="55C0B91D">
            <w:pPr>
              <w:jc w:val="left"/>
              <w:rPr>
                <w:rFonts w:hint="eastAsia" w:ascii="宋体" w:hAnsi="宋体" w:cs="宋体"/>
                <w:color w:val="000000"/>
              </w:rPr>
            </w:pPr>
            <w:r>
              <w:rPr>
                <w:rFonts w:hint="eastAsia" w:ascii="宋体" w:hAnsi="宋体" w:cs="宋体"/>
                <w:color w:val="000000"/>
              </w:rPr>
              <w:t>②激发块：紫外激发宽带荧光激发块（DAPI适用，激发波长BP 340-390nm，分光镜DM 410 nm、发射波长BA 420-IF）；蓝色激发宽带荧光激发块（GFP适用，激发波长BP 460-495nm，分光镜DM 505 nm、发射波长BA 510-550nm）；绿色激发宽带荧光激发块（Rhodamin系列适用，激发波长BP 530-550nm，分光镜DM 570nm、发射波长BA 575-625nm）各一套；</w:t>
            </w:r>
          </w:p>
          <w:p w14:paraId="379D7465">
            <w:pPr>
              <w:jc w:val="left"/>
              <w:rPr>
                <w:rFonts w:hint="eastAsia" w:ascii="宋体" w:hAnsi="宋体" w:cs="宋体"/>
                <w:color w:val="000000"/>
              </w:rPr>
            </w:pPr>
            <w:r>
              <w:rPr>
                <w:rFonts w:hint="eastAsia" w:ascii="宋体" w:hAnsi="宋体" w:cs="宋体"/>
                <w:color w:val="000000"/>
              </w:rPr>
              <w:t>③光源 ：与显微镜同品牌的长寿命LED光源 。</w:t>
            </w:r>
          </w:p>
          <w:p w14:paraId="3FCBBF42">
            <w:pPr>
              <w:jc w:val="left"/>
              <w:rPr>
                <w:rFonts w:hint="eastAsia" w:ascii="宋体" w:hAnsi="宋体" w:cs="宋体"/>
                <w:color w:val="000000"/>
              </w:rPr>
            </w:pPr>
            <w:r>
              <w:rPr>
                <w:rFonts w:hint="eastAsia" w:ascii="宋体" w:hAnsi="宋体" w:cs="宋体"/>
                <w:color w:val="000000"/>
              </w:rPr>
              <w:t>2.1.12  微分干涉系统：10X、20X、40X物镜的DIC附件</w:t>
            </w:r>
          </w:p>
          <w:p w14:paraId="6321D71F">
            <w:pPr>
              <w:jc w:val="left"/>
              <w:rPr>
                <w:rFonts w:hint="eastAsia" w:ascii="宋体" w:hAnsi="宋体" w:cs="宋体"/>
                <w:color w:val="000000"/>
              </w:rPr>
            </w:pPr>
            <w:r>
              <w:rPr>
                <w:rFonts w:hint="eastAsia" w:ascii="宋体" w:hAnsi="宋体" w:cs="宋体"/>
                <w:color w:val="000000"/>
              </w:rPr>
              <w:t>2.2.13 配置简易偏光附件</w:t>
            </w:r>
          </w:p>
          <w:p w14:paraId="3BA98A10">
            <w:pPr>
              <w:jc w:val="left"/>
              <w:rPr>
                <w:rFonts w:hint="eastAsia" w:ascii="宋体" w:hAnsi="宋体" w:cs="宋体"/>
                <w:color w:val="000000"/>
              </w:rPr>
            </w:pPr>
            <w:r>
              <w:rPr>
                <w:rFonts w:hint="eastAsia" w:ascii="宋体" w:hAnsi="宋体" w:cs="宋体"/>
                <w:color w:val="000000"/>
              </w:rPr>
              <w:t>2.2与显微镜同一品牌制冷型显微专用数码相机技术参数</w:t>
            </w:r>
          </w:p>
          <w:p w14:paraId="7D522C26">
            <w:pPr>
              <w:jc w:val="left"/>
              <w:rPr>
                <w:rFonts w:hint="eastAsia" w:ascii="宋体" w:hAnsi="宋体" w:cs="宋体"/>
                <w:color w:val="000000"/>
              </w:rPr>
            </w:pPr>
            <w:r>
              <w:rPr>
                <w:rFonts w:hint="eastAsia" w:ascii="宋体" w:hAnsi="宋体" w:cs="宋体"/>
                <w:color w:val="000000"/>
              </w:rPr>
              <w:t>3.用于组织切片、可见到近红外生物材料荧光标记、活细胞荧光标记样品的高分辨率成像。</w:t>
            </w:r>
          </w:p>
          <w:p w14:paraId="6663EDF8">
            <w:pPr>
              <w:jc w:val="left"/>
              <w:rPr>
                <w:rFonts w:hint="eastAsia" w:ascii="宋体" w:hAnsi="宋体" w:cs="宋体"/>
                <w:color w:val="000000"/>
              </w:rPr>
            </w:pPr>
            <w:r>
              <w:rPr>
                <w:rFonts w:hint="eastAsia" w:ascii="宋体" w:hAnsi="宋体" w:cs="宋体"/>
                <w:color w:val="000000"/>
              </w:rPr>
              <w:t>4.用于科研/临床领域，高色彩还原明场图像和高信噪比荧光图像的记录。</w:t>
            </w:r>
          </w:p>
          <w:p w14:paraId="3C3109F7">
            <w:pPr>
              <w:jc w:val="left"/>
              <w:rPr>
                <w:rFonts w:hint="eastAsia" w:ascii="宋体" w:hAnsi="宋体" w:cs="宋体"/>
                <w:color w:val="000000"/>
              </w:rPr>
            </w:pPr>
          </w:p>
          <w:p w14:paraId="4F0EE690">
            <w:pPr>
              <w:jc w:val="left"/>
              <w:rPr>
                <w:rFonts w:hint="eastAsia" w:ascii="宋体" w:hAnsi="宋体" w:cs="宋体"/>
                <w:color w:val="000000"/>
              </w:rPr>
            </w:pPr>
            <w:r>
              <w:rPr>
                <w:rFonts w:hint="eastAsia" w:ascii="宋体" w:hAnsi="宋体" w:cs="宋体"/>
                <w:color w:val="000000"/>
              </w:rPr>
              <w:t>3.相机类型：彩色CMOS相机，全局快门</w:t>
            </w:r>
          </w:p>
          <w:p w14:paraId="1E86E57A">
            <w:pPr>
              <w:jc w:val="left"/>
              <w:rPr>
                <w:rFonts w:hint="eastAsia" w:ascii="宋体" w:hAnsi="宋体" w:cs="宋体"/>
                <w:color w:val="000000"/>
              </w:rPr>
            </w:pPr>
            <w:r>
              <w:rPr>
                <w:rFonts w:hint="eastAsia" w:ascii="宋体" w:hAnsi="宋体" w:cs="宋体"/>
                <w:color w:val="000000"/>
              </w:rPr>
              <w:t>4.物理像素≥1200万</w:t>
            </w:r>
          </w:p>
          <w:p w14:paraId="675F90C4">
            <w:pPr>
              <w:jc w:val="left"/>
              <w:rPr>
                <w:rFonts w:hint="eastAsia" w:ascii="宋体" w:hAnsi="宋体" w:cs="宋体"/>
                <w:color w:val="000000"/>
              </w:rPr>
            </w:pPr>
            <w:r>
              <w:rPr>
                <w:rFonts w:hint="eastAsia" w:ascii="宋体" w:hAnsi="宋体" w:cs="宋体"/>
                <w:color w:val="000000"/>
              </w:rPr>
              <w:t>5.制冷系统：Peltier制冷（大约室温-10度）</w:t>
            </w:r>
          </w:p>
          <w:p w14:paraId="74F1801C">
            <w:pPr>
              <w:jc w:val="left"/>
              <w:rPr>
                <w:rFonts w:hint="eastAsia" w:ascii="宋体" w:hAnsi="宋体" w:cs="宋体"/>
                <w:color w:val="000000"/>
              </w:rPr>
            </w:pPr>
            <w:r>
              <w:rPr>
                <w:rFonts w:hint="eastAsia" w:ascii="宋体" w:hAnsi="宋体" w:cs="宋体"/>
                <w:color w:val="000000"/>
              </w:rPr>
              <w:t>6.最大图像分辨率≥4915万像素（8192 X 6000）</w:t>
            </w:r>
          </w:p>
          <w:p w14:paraId="5ABC523E">
            <w:pPr>
              <w:jc w:val="left"/>
              <w:rPr>
                <w:rFonts w:hint="eastAsia" w:ascii="宋体" w:hAnsi="宋体" w:cs="宋体"/>
                <w:color w:val="000000"/>
              </w:rPr>
            </w:pPr>
            <w:r>
              <w:rPr>
                <w:rFonts w:hint="eastAsia" w:ascii="宋体" w:hAnsi="宋体" w:cs="宋体"/>
                <w:color w:val="000000"/>
              </w:rPr>
              <w:t>7.实时预览帧速≥60 fps（在1920 × 1200分辨率下）</w:t>
            </w:r>
          </w:p>
          <w:p w14:paraId="18535223">
            <w:pPr>
              <w:jc w:val="left"/>
              <w:rPr>
                <w:rFonts w:hint="eastAsia" w:ascii="宋体" w:hAnsi="宋体" w:cs="宋体"/>
                <w:color w:val="000000"/>
              </w:rPr>
            </w:pPr>
            <w:r>
              <w:rPr>
                <w:rFonts w:hint="eastAsia" w:ascii="宋体" w:hAnsi="宋体" w:cs="宋体"/>
                <w:color w:val="000000"/>
              </w:rPr>
              <w:t>8.可采集的波长范围：400-1000nm</w:t>
            </w:r>
          </w:p>
          <w:p w14:paraId="1466835E">
            <w:pPr>
              <w:jc w:val="left"/>
              <w:rPr>
                <w:rFonts w:hint="eastAsia" w:ascii="宋体" w:hAnsi="宋体" w:cs="宋体"/>
                <w:color w:val="000000"/>
              </w:rPr>
            </w:pPr>
            <w:r>
              <w:rPr>
                <w:rFonts w:hint="eastAsia" w:ascii="宋体" w:hAnsi="宋体" w:cs="宋体"/>
                <w:color w:val="000000"/>
              </w:rPr>
              <w:t>9.支持IR截止滤镜手动切换进出光路</w:t>
            </w:r>
          </w:p>
          <w:p w14:paraId="38A2E01C">
            <w:pPr>
              <w:jc w:val="left"/>
              <w:rPr>
                <w:rFonts w:hint="eastAsia" w:ascii="宋体" w:hAnsi="宋体" w:cs="宋体"/>
                <w:color w:val="000000"/>
              </w:rPr>
            </w:pPr>
            <w:r>
              <w:rPr>
                <w:rFonts w:hint="eastAsia" w:ascii="宋体" w:hAnsi="宋体" w:cs="宋体"/>
                <w:color w:val="000000"/>
              </w:rPr>
              <w:t>10.像素融合：2x2</w:t>
            </w:r>
          </w:p>
          <w:p w14:paraId="1335188C">
            <w:pPr>
              <w:jc w:val="left"/>
              <w:rPr>
                <w:rFonts w:hint="eastAsia" w:ascii="宋体" w:hAnsi="宋体" w:cs="宋体"/>
                <w:color w:val="000000"/>
              </w:rPr>
            </w:pPr>
            <w:r>
              <w:rPr>
                <w:rFonts w:hint="eastAsia" w:ascii="宋体" w:hAnsi="宋体" w:cs="宋体"/>
                <w:color w:val="000000"/>
              </w:rPr>
              <w:t>11.相机接口：C接口</w:t>
            </w:r>
          </w:p>
          <w:p w14:paraId="5A8F0491">
            <w:pPr>
              <w:jc w:val="left"/>
              <w:rPr>
                <w:rFonts w:hint="eastAsia" w:ascii="宋体" w:hAnsi="宋体" w:cs="宋体"/>
                <w:color w:val="000000"/>
              </w:rPr>
            </w:pPr>
            <w:r>
              <w:rPr>
                <w:rFonts w:hint="eastAsia" w:ascii="宋体" w:hAnsi="宋体" w:cs="宋体"/>
                <w:color w:val="000000"/>
              </w:rPr>
              <w:t>12.图像文件格式：原厂软件支持的文件格式，TIFF，JPEG等</w:t>
            </w:r>
          </w:p>
          <w:p w14:paraId="01F4DF0B">
            <w:pPr>
              <w:jc w:val="left"/>
              <w:rPr>
                <w:rFonts w:hint="eastAsia" w:ascii="宋体" w:hAnsi="宋体" w:cs="宋体"/>
                <w:color w:val="000000"/>
              </w:rPr>
            </w:pPr>
            <w:r>
              <w:rPr>
                <w:rFonts w:hint="eastAsia" w:ascii="宋体" w:hAnsi="宋体" w:cs="宋体"/>
                <w:color w:val="000000"/>
              </w:rPr>
              <w:t>13.支持AI自动识别显微观察方法（明场、荧光、相差、微分干涉和偏光），自动获取最佳拍摄条件参数。</w:t>
            </w:r>
          </w:p>
          <w:p w14:paraId="59DE65FE">
            <w:pPr>
              <w:jc w:val="left"/>
              <w:rPr>
                <w:rFonts w:hint="eastAsia" w:ascii="宋体" w:hAnsi="宋体" w:cs="宋体"/>
                <w:color w:val="000000"/>
              </w:rPr>
            </w:pPr>
            <w:r>
              <w:rPr>
                <w:rFonts w:hint="eastAsia" w:ascii="宋体" w:hAnsi="宋体" w:cs="宋体"/>
                <w:color w:val="000000"/>
              </w:rPr>
              <w:t>3. 显微图像控制及分析软件</w:t>
            </w:r>
          </w:p>
          <w:p w14:paraId="2C6C4453">
            <w:pPr>
              <w:jc w:val="left"/>
              <w:rPr>
                <w:rFonts w:hint="eastAsia" w:ascii="宋体" w:hAnsi="宋体" w:cs="宋体"/>
                <w:color w:val="000000"/>
              </w:rPr>
            </w:pPr>
            <w:r>
              <w:rPr>
                <w:rFonts w:hint="eastAsia" w:ascii="宋体" w:hAnsi="宋体" w:cs="宋体"/>
                <w:color w:val="000000"/>
              </w:rPr>
              <w:t>3.1  采集图像：支持多种型号专业CCD，支持TWAIN接口，界面直观，操作容易，使用户更加容易的集中精力关注生物试验过程；</w:t>
            </w:r>
          </w:p>
          <w:p w14:paraId="28595A75">
            <w:pPr>
              <w:jc w:val="left"/>
              <w:rPr>
                <w:rFonts w:hint="eastAsia" w:ascii="宋体" w:hAnsi="宋体" w:cs="宋体"/>
                <w:color w:val="000000"/>
              </w:rPr>
            </w:pPr>
            <w:r>
              <w:rPr>
                <w:rFonts w:hint="eastAsia" w:ascii="宋体" w:hAnsi="宋体" w:cs="宋体"/>
                <w:color w:val="000000"/>
              </w:rPr>
              <w:t>3.2  对图像中的直线显示线上灰度强度变化，从而反映图像中的变化特性；</w:t>
            </w:r>
          </w:p>
          <w:p w14:paraId="53B9A33B">
            <w:pPr>
              <w:jc w:val="left"/>
              <w:rPr>
                <w:rFonts w:hint="eastAsia" w:ascii="宋体" w:hAnsi="宋体" w:cs="宋体"/>
                <w:color w:val="000000"/>
              </w:rPr>
            </w:pPr>
            <w:r>
              <w:rPr>
                <w:rFonts w:hint="eastAsia" w:ascii="宋体" w:hAnsi="宋体" w:cs="宋体"/>
                <w:color w:val="000000"/>
              </w:rPr>
              <w:t>3.3  在图像上添加注释、箭头等功能，可以方便的表示图像中的重点关注部位；</w:t>
            </w:r>
          </w:p>
          <w:p w14:paraId="15813A52">
            <w:pPr>
              <w:jc w:val="left"/>
              <w:rPr>
                <w:rFonts w:hint="eastAsia" w:ascii="宋体" w:hAnsi="宋体" w:cs="宋体"/>
                <w:color w:val="000000"/>
              </w:rPr>
            </w:pPr>
            <w:r>
              <w:rPr>
                <w:rFonts w:hint="eastAsia" w:ascii="宋体" w:hAnsi="宋体" w:cs="宋体"/>
                <w:color w:val="000000"/>
              </w:rPr>
              <w:t>3.4  调节亮度、对比度、伽玛值以及灰度显示范围，并可以单独调节RGB各通道的亮度，方便地对图像添加伪彩色、改变色彩模式以及色阶位数等功能，可以改变图像分辨率、旋转图像等各种操作，支持反转、低通、高通、锐化等滤镜，使图像关注点和各荧光通道获得最佳的显示效果；</w:t>
            </w:r>
          </w:p>
          <w:p w14:paraId="261675B1">
            <w:pPr>
              <w:jc w:val="left"/>
              <w:rPr>
                <w:rFonts w:hint="eastAsia" w:ascii="宋体" w:hAnsi="宋体" w:cs="宋体"/>
                <w:color w:val="000000"/>
              </w:rPr>
            </w:pPr>
            <w:r>
              <w:rPr>
                <w:rFonts w:hint="eastAsia" w:ascii="宋体" w:hAnsi="宋体" w:cs="宋体"/>
                <w:color w:val="000000"/>
              </w:rPr>
              <w:t>3.5  对单荧光通道图片做色彩合成，方便显示多染标本的图像；</w:t>
            </w:r>
          </w:p>
          <w:p w14:paraId="7E751446">
            <w:pPr>
              <w:jc w:val="left"/>
              <w:rPr>
                <w:rFonts w:hint="eastAsia" w:ascii="宋体" w:hAnsi="宋体" w:cs="宋体"/>
                <w:color w:val="000000"/>
              </w:rPr>
            </w:pPr>
            <w:r>
              <w:rPr>
                <w:rFonts w:hint="eastAsia" w:ascii="宋体" w:hAnsi="宋体" w:cs="宋体"/>
                <w:color w:val="000000"/>
              </w:rPr>
              <w:t>3.6  合成透射光和荧光通道图像，显示荧光在细胞上的定位图像；</w:t>
            </w:r>
          </w:p>
          <w:p w14:paraId="38EE9E51">
            <w:pPr>
              <w:jc w:val="left"/>
              <w:rPr>
                <w:rFonts w:hint="eastAsia" w:ascii="宋体" w:hAnsi="宋体" w:cs="宋体"/>
                <w:color w:val="000000"/>
              </w:rPr>
            </w:pPr>
            <w:r>
              <w:rPr>
                <w:rFonts w:hint="eastAsia" w:ascii="宋体" w:hAnsi="宋体" w:cs="宋体"/>
                <w:color w:val="000000"/>
              </w:rPr>
              <w:t>3.7  方便的输入硬件信息即可实现添加标尺功能，从而显示图像的放大比例关系；</w:t>
            </w:r>
          </w:p>
          <w:p w14:paraId="46AC1F12">
            <w:pPr>
              <w:jc w:val="left"/>
              <w:rPr>
                <w:rFonts w:hint="eastAsia" w:ascii="宋体" w:hAnsi="宋体" w:cs="宋体"/>
                <w:color w:val="000000"/>
              </w:rPr>
            </w:pPr>
            <w:r>
              <w:rPr>
                <w:rFonts w:hint="eastAsia" w:ascii="宋体" w:hAnsi="宋体" w:cs="宋体"/>
                <w:color w:val="000000"/>
              </w:rPr>
              <w:t>3.8  可以做离线白平衡、市场平整度以及背景校正等处理，便于后期图像处理；</w:t>
            </w:r>
          </w:p>
          <w:p w14:paraId="44F7CACD">
            <w:pPr>
              <w:jc w:val="left"/>
              <w:rPr>
                <w:rFonts w:hint="eastAsia" w:ascii="宋体" w:hAnsi="宋体" w:cs="宋体"/>
                <w:color w:val="000000"/>
              </w:rPr>
            </w:pPr>
            <w:r>
              <w:rPr>
                <w:rFonts w:hint="eastAsia" w:ascii="宋体" w:hAnsi="宋体" w:cs="宋体"/>
                <w:color w:val="000000"/>
              </w:rPr>
              <w:t>3.9  可以对多幅视野相邻的图像做大图拼接，轻松获取高分辨率大视野图像；</w:t>
            </w:r>
          </w:p>
          <w:p w14:paraId="6412D8BE">
            <w:pPr>
              <w:jc w:val="left"/>
              <w:rPr>
                <w:rFonts w:hint="eastAsia" w:ascii="宋体" w:hAnsi="宋体" w:cs="宋体"/>
                <w:color w:val="000000"/>
              </w:rPr>
            </w:pPr>
            <w:r>
              <w:rPr>
                <w:rFonts w:hint="eastAsia" w:ascii="宋体" w:hAnsi="宋体" w:cs="宋体"/>
                <w:color w:val="000000"/>
              </w:rPr>
              <w:t>3.10 可以测量直线长度、曲线长度、矩形面积、圆面积、周长、角度等多个参数，并把测量结果输出到EXCEL，并于后期分析处理；</w:t>
            </w:r>
          </w:p>
          <w:p w14:paraId="4AB10E14">
            <w:pPr>
              <w:jc w:val="left"/>
              <w:rPr>
                <w:rFonts w:hint="eastAsia" w:ascii="宋体" w:hAnsi="宋体" w:cs="宋体"/>
                <w:color w:val="000000"/>
              </w:rPr>
            </w:pPr>
            <w:r>
              <w:rPr>
                <w:rFonts w:hint="eastAsia" w:ascii="宋体" w:hAnsi="宋体" w:cs="宋体"/>
                <w:color w:val="000000"/>
              </w:rPr>
              <w:t>3.11 可以从之前软件获取的图像中再次调入设备和采集参数的信息，以便重复用相同的参数进行成像；</w:t>
            </w:r>
          </w:p>
          <w:p w14:paraId="231D7095">
            <w:pPr>
              <w:jc w:val="left"/>
              <w:rPr>
                <w:rFonts w:hint="eastAsia" w:ascii="宋体" w:hAnsi="宋体" w:cs="宋体"/>
                <w:color w:val="000000"/>
              </w:rPr>
            </w:pPr>
            <w:r>
              <w:rPr>
                <w:rFonts w:hint="eastAsia" w:ascii="宋体" w:hAnsi="宋体" w:cs="宋体"/>
                <w:color w:val="000000"/>
              </w:rPr>
              <w:t>3.12 手动计数功能，支持分组功能，数据可输出到Excel；</w:t>
            </w:r>
          </w:p>
          <w:p w14:paraId="6EE4138A">
            <w:pPr>
              <w:jc w:val="left"/>
              <w:rPr>
                <w:rFonts w:hint="eastAsia" w:ascii="宋体" w:hAnsi="宋体" w:cs="宋体"/>
                <w:color w:val="000000"/>
              </w:rPr>
            </w:pPr>
            <w:r>
              <w:rPr>
                <w:rFonts w:hint="eastAsia" w:ascii="宋体" w:hAnsi="宋体" w:cs="宋体"/>
                <w:color w:val="000000"/>
              </w:rPr>
              <w:t>3.品牌台式电脑：（Intel i7八核CPU，1G独立显卡，8G内存，256GB SSD+1TB HDD硬盘，23.6英寸显示屏）；正版win7操作系统</w:t>
            </w:r>
          </w:p>
          <w:p w14:paraId="545B6809">
            <w:pPr>
              <w:jc w:val="left"/>
              <w:rPr>
                <w:rFonts w:hint="eastAsia" w:ascii="宋体" w:hAnsi="宋体" w:cs="宋体"/>
                <w:color w:val="000000"/>
              </w:rPr>
            </w:pPr>
          </w:p>
        </w:tc>
        <w:tc>
          <w:tcPr>
            <w:tcW w:w="313" w:type="pct"/>
            <w:noWrap w:val="0"/>
            <w:vAlign w:val="center"/>
          </w:tcPr>
          <w:p w14:paraId="7E9D4EBE">
            <w:pPr>
              <w:jc w:val="center"/>
              <w:rPr>
                <w:rFonts w:hint="eastAsia" w:ascii="宋体" w:hAnsi="宋体" w:cs="宋体"/>
                <w:color w:val="000000"/>
                <w:lang w:val="en-US" w:eastAsia="zh-CN"/>
              </w:rPr>
            </w:pPr>
            <w:r>
              <w:rPr>
                <w:rFonts w:hint="eastAsia" w:ascii="宋体" w:hAnsi="宋体" w:cs="宋体"/>
                <w:color w:val="000000"/>
                <w:lang w:val="en-US" w:eastAsia="zh-CN"/>
              </w:rPr>
              <w:t>台</w:t>
            </w:r>
          </w:p>
        </w:tc>
        <w:tc>
          <w:tcPr>
            <w:tcW w:w="313" w:type="pct"/>
            <w:noWrap w:val="0"/>
            <w:vAlign w:val="center"/>
          </w:tcPr>
          <w:p w14:paraId="044D7A19">
            <w:pPr>
              <w:widowControl/>
              <w:jc w:val="center"/>
              <w:textAlignment w:val="center"/>
              <w:rPr>
                <w:rFonts w:hint="default" w:ascii="宋体" w:hAnsi="宋体" w:cs="宋体"/>
                <w:color w:val="000000"/>
                <w:kern w:val="0"/>
                <w:lang w:val="en-US" w:eastAsia="zh-CN" w:bidi="ar"/>
              </w:rPr>
            </w:pPr>
            <w:r>
              <w:rPr>
                <w:rFonts w:hint="eastAsia" w:ascii="宋体" w:hAnsi="宋体" w:cs="宋体"/>
                <w:color w:val="000000"/>
                <w:kern w:val="0"/>
                <w:lang w:val="en-US" w:eastAsia="zh-CN" w:bidi="ar"/>
              </w:rPr>
              <w:t>3</w:t>
            </w:r>
          </w:p>
        </w:tc>
        <w:tc>
          <w:tcPr>
            <w:tcW w:w="501" w:type="pct"/>
            <w:noWrap w:val="0"/>
            <w:vAlign w:val="center"/>
          </w:tcPr>
          <w:p w14:paraId="1D1CB9A4">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680,000.00</w:t>
            </w:r>
          </w:p>
        </w:tc>
        <w:tc>
          <w:tcPr>
            <w:tcW w:w="539" w:type="pct"/>
            <w:noWrap w:val="0"/>
            <w:vAlign w:val="center"/>
          </w:tcPr>
          <w:p w14:paraId="33C38BCA">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2,040,000.00</w:t>
            </w:r>
          </w:p>
        </w:tc>
      </w:tr>
      <w:tr w14:paraId="0D2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5ACDA9B3">
            <w:pPr>
              <w:jc w:val="center"/>
              <w:rPr>
                <w:rFonts w:hint="default"/>
                <w:color w:val="000000"/>
                <w:lang w:val="en-US" w:eastAsia="zh-CN"/>
              </w:rPr>
            </w:pPr>
            <w:r>
              <w:rPr>
                <w:rFonts w:hint="eastAsia"/>
                <w:color w:val="000000"/>
                <w:lang w:val="en-US" w:eastAsia="zh-CN"/>
              </w:rPr>
              <w:t>3</w:t>
            </w:r>
          </w:p>
        </w:tc>
        <w:tc>
          <w:tcPr>
            <w:tcW w:w="487" w:type="pct"/>
            <w:gridSpan w:val="2"/>
            <w:noWrap w:val="0"/>
            <w:tcMar>
              <w:top w:w="13" w:type="dxa"/>
              <w:left w:w="57" w:type="dxa"/>
              <w:bottom w:w="0" w:type="dxa"/>
              <w:right w:w="57" w:type="dxa"/>
            </w:tcMar>
            <w:vAlign w:val="center"/>
          </w:tcPr>
          <w:p w14:paraId="72093C0E">
            <w:pPr>
              <w:keepNext w:val="0"/>
              <w:keepLines w:val="0"/>
              <w:widowControl/>
              <w:suppressLineNumbers w:val="0"/>
              <w:jc w:val="left"/>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全景数字病理切片扫描仪</w:t>
            </w:r>
          </w:p>
        </w:tc>
        <w:tc>
          <w:tcPr>
            <w:tcW w:w="748" w:type="pct"/>
            <w:noWrap w:val="0"/>
            <w:tcMar>
              <w:top w:w="13" w:type="dxa"/>
              <w:left w:w="57" w:type="dxa"/>
              <w:bottom w:w="0" w:type="dxa"/>
              <w:right w:w="57" w:type="dxa"/>
            </w:tcMar>
            <w:vAlign w:val="center"/>
          </w:tcPr>
          <w:p w14:paraId="2F6F49F0">
            <w:pPr>
              <w:numPr>
                <w:ilvl w:val="0"/>
                <w:numId w:val="3"/>
              </w:numPr>
              <w:jc w:val="left"/>
              <w:rPr>
                <w:rFonts w:hint="default" w:ascii="宋体" w:hAnsi="宋体" w:cs="宋体"/>
                <w:color w:val="000000"/>
                <w:lang w:val="en-US" w:eastAsia="zh-CN"/>
              </w:rPr>
            </w:pPr>
            <w:r>
              <w:rPr>
                <w:rFonts w:hint="default" w:ascii="宋体" w:hAnsi="宋体" w:cs="宋体"/>
                <w:color w:val="000000"/>
                <w:lang w:val="en-US" w:eastAsia="zh-CN"/>
              </w:rPr>
              <w:t>奥林巴斯/VS200</w:t>
            </w:r>
          </w:p>
          <w:p w14:paraId="47A71AC2">
            <w:pPr>
              <w:numPr>
                <w:ilvl w:val="0"/>
                <w:numId w:val="3"/>
              </w:numPr>
              <w:jc w:val="left"/>
              <w:rPr>
                <w:rFonts w:hint="default" w:ascii="宋体" w:hAnsi="宋体" w:cs="宋体"/>
                <w:color w:val="000000"/>
                <w:lang w:val="en-US" w:eastAsia="zh-CN"/>
              </w:rPr>
            </w:pPr>
            <w:r>
              <w:rPr>
                <w:rFonts w:hint="default" w:ascii="宋体" w:hAnsi="宋体" w:cs="宋体"/>
                <w:color w:val="000000"/>
                <w:lang w:val="en-US" w:eastAsia="zh-CN"/>
              </w:rPr>
              <w:t>徕卡/Aperio GT450</w:t>
            </w:r>
          </w:p>
          <w:p w14:paraId="0914A2B0">
            <w:pPr>
              <w:numPr>
                <w:ilvl w:val="0"/>
                <w:numId w:val="3"/>
              </w:numPr>
              <w:jc w:val="left"/>
              <w:rPr>
                <w:rFonts w:hint="default" w:ascii="宋体" w:hAnsi="宋体" w:cs="宋体"/>
                <w:color w:val="000000"/>
                <w:lang w:val="en-US" w:eastAsia="zh-CN"/>
              </w:rPr>
            </w:pPr>
            <w:r>
              <w:rPr>
                <w:rFonts w:hint="default" w:ascii="宋体" w:hAnsi="宋体" w:cs="宋体"/>
                <w:color w:val="000000"/>
                <w:lang w:val="en-US" w:eastAsia="zh-CN"/>
              </w:rPr>
              <w:t>蔡司/Axioscan 7</w:t>
            </w:r>
          </w:p>
        </w:tc>
        <w:tc>
          <w:tcPr>
            <w:tcW w:w="1777" w:type="pct"/>
            <w:noWrap w:val="0"/>
            <w:tcMar>
              <w:top w:w="13" w:type="dxa"/>
              <w:left w:w="57" w:type="dxa"/>
              <w:bottom w:w="0" w:type="dxa"/>
              <w:right w:w="57" w:type="dxa"/>
            </w:tcMar>
            <w:vAlign w:val="center"/>
          </w:tcPr>
          <w:p w14:paraId="0FCDE23F">
            <w:pPr>
              <w:jc w:val="left"/>
              <w:rPr>
                <w:rFonts w:hint="eastAsia" w:ascii="宋体" w:hAnsi="宋体" w:cs="宋体"/>
                <w:color w:val="000000"/>
              </w:rPr>
            </w:pPr>
            <w:r>
              <w:rPr>
                <w:rFonts w:hint="eastAsia" w:ascii="宋体" w:hAnsi="宋体" w:cs="宋体"/>
                <w:color w:val="000000"/>
              </w:rPr>
              <w:t>一、硬件部分</w:t>
            </w:r>
          </w:p>
          <w:p w14:paraId="1E9B2CA8">
            <w:pPr>
              <w:jc w:val="left"/>
              <w:rPr>
                <w:rFonts w:hint="eastAsia" w:ascii="宋体" w:hAnsi="宋体" w:cs="宋体"/>
                <w:color w:val="000000"/>
              </w:rPr>
            </w:pPr>
            <w:r>
              <w:rPr>
                <w:rFonts w:hint="eastAsia" w:ascii="宋体" w:hAnsi="宋体" w:cs="宋体"/>
                <w:color w:val="000000"/>
              </w:rPr>
              <w:t>1、光路设计：专为切片扫描优化设计的无限远光学系统，光程短，光效率高</w:t>
            </w:r>
          </w:p>
          <w:p w14:paraId="4AA641CB">
            <w:pPr>
              <w:jc w:val="left"/>
              <w:rPr>
                <w:rFonts w:hint="eastAsia" w:ascii="宋体" w:hAnsi="宋体" w:cs="宋体"/>
                <w:color w:val="000000"/>
              </w:rPr>
            </w:pPr>
            <w:r>
              <w:rPr>
                <w:rFonts w:hint="eastAsia" w:ascii="宋体" w:hAnsi="宋体" w:cs="宋体"/>
                <w:color w:val="000000"/>
              </w:rPr>
              <w:t>2、带自动控制功能的高速XY电动载物台</w:t>
            </w:r>
          </w:p>
          <w:p w14:paraId="04267D7C">
            <w:pPr>
              <w:jc w:val="left"/>
              <w:rPr>
                <w:rFonts w:hint="eastAsia" w:ascii="宋体" w:hAnsi="宋体" w:cs="宋体"/>
                <w:color w:val="000000"/>
              </w:rPr>
            </w:pPr>
            <w:r>
              <w:rPr>
                <w:rFonts w:hint="eastAsia" w:ascii="宋体" w:hAnsi="宋体" w:cs="宋体"/>
                <w:color w:val="000000"/>
              </w:rPr>
              <w:t>3、明场光源：高色彩还原性 ; 14 W LED光源，使用寿命≥50000小时。</w:t>
            </w:r>
          </w:p>
          <w:p w14:paraId="2BD3424D">
            <w:pPr>
              <w:jc w:val="left"/>
              <w:rPr>
                <w:rFonts w:hint="eastAsia" w:ascii="宋体" w:hAnsi="宋体" w:cs="宋体"/>
                <w:color w:val="000000"/>
              </w:rPr>
            </w:pPr>
            <w:r>
              <w:rPr>
                <w:rFonts w:hint="eastAsia" w:ascii="宋体" w:hAnsi="宋体" w:cs="宋体"/>
                <w:color w:val="000000"/>
              </w:rPr>
              <w:t>▲4、可支持明场、荧光、暗场、相差、偏光等成像方式，方便随时升级。</w:t>
            </w:r>
          </w:p>
          <w:p w14:paraId="49BCB340">
            <w:pPr>
              <w:jc w:val="left"/>
              <w:rPr>
                <w:rFonts w:hint="eastAsia" w:ascii="宋体" w:hAnsi="宋体" w:cs="宋体"/>
                <w:color w:val="000000"/>
              </w:rPr>
            </w:pPr>
            <w:r>
              <w:rPr>
                <w:rFonts w:hint="eastAsia" w:ascii="宋体" w:hAnsi="宋体" w:cs="宋体"/>
                <w:color w:val="000000"/>
              </w:rPr>
              <w:t>▲5、显微镜物镜电动转换，物镜如下：</w:t>
            </w:r>
          </w:p>
          <w:p w14:paraId="59F79209">
            <w:pPr>
              <w:jc w:val="left"/>
              <w:rPr>
                <w:rFonts w:hint="eastAsia" w:ascii="宋体" w:hAnsi="宋体" w:cs="宋体"/>
                <w:color w:val="000000"/>
              </w:rPr>
            </w:pPr>
            <w:r>
              <w:rPr>
                <w:rFonts w:hint="eastAsia" w:ascii="宋体" w:hAnsi="宋体" w:cs="宋体"/>
                <w:color w:val="000000"/>
              </w:rPr>
              <w:t>2×，N.A.≥0.06</w:t>
            </w:r>
          </w:p>
          <w:p w14:paraId="281E5B14">
            <w:pPr>
              <w:jc w:val="left"/>
              <w:rPr>
                <w:rFonts w:hint="eastAsia" w:ascii="宋体" w:hAnsi="宋体" w:cs="宋体"/>
                <w:color w:val="000000"/>
              </w:rPr>
            </w:pPr>
            <w:r>
              <w:rPr>
                <w:rFonts w:hint="eastAsia" w:ascii="宋体" w:hAnsi="宋体" w:cs="宋体"/>
                <w:color w:val="000000"/>
              </w:rPr>
              <w:t>10×，N.A.≥0.4</w:t>
            </w:r>
          </w:p>
          <w:p w14:paraId="6DC8A585">
            <w:pPr>
              <w:jc w:val="left"/>
              <w:rPr>
                <w:rFonts w:hint="eastAsia" w:ascii="宋体" w:hAnsi="宋体" w:cs="宋体"/>
                <w:color w:val="000000"/>
              </w:rPr>
            </w:pPr>
            <w:r>
              <w:rPr>
                <w:rFonts w:hint="eastAsia" w:ascii="宋体" w:hAnsi="宋体" w:cs="宋体"/>
                <w:color w:val="000000"/>
              </w:rPr>
              <w:t>20×，N.A.≥0.8</w:t>
            </w:r>
          </w:p>
          <w:p w14:paraId="7B1E0A73">
            <w:pPr>
              <w:jc w:val="left"/>
              <w:rPr>
                <w:rFonts w:hint="eastAsia" w:ascii="宋体" w:hAnsi="宋体" w:cs="宋体"/>
                <w:color w:val="000000"/>
              </w:rPr>
            </w:pPr>
            <w:r>
              <w:rPr>
                <w:rFonts w:hint="eastAsia" w:ascii="宋体" w:hAnsi="宋体" w:cs="宋体"/>
                <w:color w:val="000000"/>
              </w:rPr>
              <w:t>40×，N.A.≥0.95</w:t>
            </w:r>
          </w:p>
          <w:p w14:paraId="229F30F9">
            <w:pPr>
              <w:jc w:val="left"/>
              <w:rPr>
                <w:rFonts w:hint="eastAsia" w:ascii="宋体" w:hAnsi="宋体" w:cs="宋体"/>
                <w:color w:val="000000"/>
              </w:rPr>
            </w:pPr>
            <w:r>
              <w:rPr>
                <w:rFonts w:hint="eastAsia" w:ascii="宋体" w:hAnsi="宋体" w:cs="宋体"/>
                <w:color w:val="000000"/>
              </w:rPr>
              <w:t>6、明场成像设备：</w:t>
            </w:r>
          </w:p>
          <w:p w14:paraId="580F2B9C">
            <w:pPr>
              <w:jc w:val="left"/>
              <w:rPr>
                <w:rFonts w:hint="eastAsia" w:ascii="宋体" w:hAnsi="宋体" w:cs="宋体"/>
                <w:color w:val="000000"/>
              </w:rPr>
            </w:pPr>
            <w:r>
              <w:rPr>
                <w:rFonts w:hint="eastAsia" w:ascii="宋体" w:hAnsi="宋体" w:cs="宋体"/>
                <w:color w:val="000000"/>
              </w:rPr>
              <w:t>6.1、明场彩色相机，高分辨率CMOS≥500万像素</w:t>
            </w:r>
          </w:p>
          <w:p w14:paraId="5B07EBA1">
            <w:pPr>
              <w:jc w:val="left"/>
              <w:rPr>
                <w:rFonts w:hint="eastAsia" w:ascii="宋体" w:hAnsi="宋体" w:cs="宋体"/>
                <w:color w:val="000000"/>
              </w:rPr>
            </w:pPr>
            <w:r>
              <w:rPr>
                <w:rFonts w:hint="eastAsia" w:ascii="宋体" w:hAnsi="宋体" w:cs="宋体"/>
                <w:color w:val="000000"/>
              </w:rPr>
              <w:t>▲6.2、面阵式扫描成像；</w:t>
            </w:r>
          </w:p>
          <w:p w14:paraId="1ECA1F6D">
            <w:pPr>
              <w:jc w:val="left"/>
              <w:rPr>
                <w:rFonts w:hint="eastAsia" w:ascii="宋体" w:hAnsi="宋体" w:cs="宋体"/>
                <w:color w:val="000000"/>
              </w:rPr>
            </w:pPr>
            <w:r>
              <w:rPr>
                <w:rFonts w:hint="eastAsia" w:ascii="宋体" w:hAnsi="宋体" w:cs="宋体"/>
                <w:color w:val="000000"/>
              </w:rPr>
              <w:t>6.3、内置ICC校色文件，色彩还原好，聚焦更准确，样品宽容度高，成像质量更好。</w:t>
            </w:r>
          </w:p>
          <w:p w14:paraId="17A29AE8">
            <w:pPr>
              <w:jc w:val="left"/>
              <w:rPr>
                <w:rFonts w:hint="eastAsia" w:ascii="宋体" w:hAnsi="宋体" w:cs="宋体"/>
                <w:color w:val="000000"/>
              </w:rPr>
            </w:pPr>
            <w:r>
              <w:rPr>
                <w:rFonts w:hint="eastAsia" w:ascii="宋体" w:hAnsi="宋体" w:cs="宋体"/>
                <w:color w:val="000000"/>
              </w:rPr>
              <w:t>▲6.4、像素数≥2448*2048，像元≥3.45μm×3.45μm，</w:t>
            </w:r>
          </w:p>
          <w:p w14:paraId="639F9B5A">
            <w:pPr>
              <w:jc w:val="left"/>
              <w:rPr>
                <w:rFonts w:hint="eastAsia" w:ascii="宋体" w:hAnsi="宋体" w:cs="宋体"/>
                <w:color w:val="000000"/>
              </w:rPr>
            </w:pPr>
            <w:r>
              <w:rPr>
                <w:rFonts w:hint="eastAsia" w:ascii="宋体" w:hAnsi="宋体" w:cs="宋体"/>
                <w:color w:val="000000"/>
              </w:rPr>
              <w:t>▲7、扫描速度：15mm×15mm区域，20×物镜扫描时间≤80秒。</w:t>
            </w:r>
          </w:p>
          <w:p w14:paraId="441979E4">
            <w:pPr>
              <w:jc w:val="left"/>
              <w:rPr>
                <w:rFonts w:hint="eastAsia" w:ascii="宋体" w:hAnsi="宋体" w:cs="宋体"/>
                <w:color w:val="000000"/>
              </w:rPr>
            </w:pPr>
            <w:r>
              <w:rPr>
                <w:rFonts w:hint="eastAsia" w:ascii="宋体" w:hAnsi="宋体" w:cs="宋体"/>
                <w:color w:val="000000"/>
              </w:rPr>
              <w:t>▲8、扫描方式：Smart Scan，样品定制性智能扫描方式，聚焦与扫描分区域进行，使采集速度最大化，能够边扫描边做图像拼接；</w:t>
            </w:r>
          </w:p>
          <w:p w14:paraId="28FBEC01">
            <w:pPr>
              <w:jc w:val="left"/>
              <w:rPr>
                <w:rFonts w:hint="eastAsia" w:ascii="宋体" w:hAnsi="宋体" w:cs="宋体"/>
                <w:color w:val="000000"/>
              </w:rPr>
            </w:pPr>
            <w:r>
              <w:rPr>
                <w:rFonts w:hint="eastAsia" w:ascii="宋体" w:hAnsi="宋体" w:cs="宋体"/>
                <w:color w:val="000000"/>
              </w:rPr>
              <w:t>▲9、电动Z轴：全电动闭环式快速自动对焦。</w:t>
            </w:r>
          </w:p>
          <w:p w14:paraId="432379D5">
            <w:pPr>
              <w:jc w:val="left"/>
              <w:rPr>
                <w:rFonts w:hint="eastAsia" w:ascii="宋体" w:hAnsi="宋体" w:cs="宋体"/>
                <w:color w:val="000000"/>
              </w:rPr>
            </w:pPr>
            <w:r>
              <w:rPr>
                <w:rFonts w:hint="eastAsia" w:ascii="宋体" w:hAnsi="宋体" w:cs="宋体"/>
                <w:color w:val="000000"/>
              </w:rPr>
              <w:t>▲10、样本（切片）夹：≥6片，可支持1X3标本，可升级支持2X3、3X4、4X5英寸多种标本</w:t>
            </w:r>
          </w:p>
          <w:p w14:paraId="188B2816">
            <w:pPr>
              <w:jc w:val="left"/>
              <w:rPr>
                <w:rFonts w:hint="eastAsia" w:ascii="宋体" w:hAnsi="宋体" w:cs="宋体"/>
                <w:color w:val="000000"/>
              </w:rPr>
            </w:pPr>
            <w:r>
              <w:rPr>
                <w:rFonts w:hint="eastAsia" w:ascii="宋体" w:hAnsi="宋体" w:cs="宋体"/>
                <w:color w:val="000000"/>
              </w:rPr>
              <w:t>11、系统工作站：惠普Z2G4工作站，Inter(R) Core(TM) i7-8700k CPU，6核处理器，主频≥3.7GHz，内存≥32GB，硬盘≥2TB，专业级图形卡，高分辨率27英寸LED显示器, ≥2560*1400。</w:t>
            </w:r>
          </w:p>
          <w:p w14:paraId="4764716F">
            <w:pPr>
              <w:jc w:val="left"/>
              <w:rPr>
                <w:rFonts w:hint="eastAsia" w:ascii="宋体" w:hAnsi="宋体" w:cs="宋体"/>
                <w:color w:val="000000"/>
              </w:rPr>
            </w:pPr>
            <w:r>
              <w:rPr>
                <w:rFonts w:hint="eastAsia" w:ascii="宋体" w:hAnsi="宋体" w:cs="宋体"/>
                <w:color w:val="000000"/>
              </w:rPr>
              <w:t>▲12、外形设计一体式主扫描单元，无需防震台，主机电动部件一键启动，箱式外观无需暗室操作。</w:t>
            </w:r>
          </w:p>
          <w:p w14:paraId="6FA35CA1">
            <w:pPr>
              <w:jc w:val="left"/>
              <w:rPr>
                <w:rFonts w:hint="eastAsia" w:ascii="宋体" w:hAnsi="宋体" w:cs="宋体"/>
                <w:color w:val="000000"/>
              </w:rPr>
            </w:pPr>
            <w:r>
              <w:rPr>
                <w:rFonts w:hint="eastAsia" w:ascii="宋体" w:hAnsi="宋体" w:cs="宋体"/>
                <w:color w:val="000000"/>
              </w:rPr>
              <w:t>二、荧光部分</w:t>
            </w:r>
          </w:p>
          <w:p w14:paraId="1BFF25A1">
            <w:pPr>
              <w:jc w:val="left"/>
              <w:rPr>
                <w:rFonts w:hint="eastAsia" w:ascii="宋体" w:hAnsi="宋体" w:cs="宋体"/>
                <w:color w:val="000000"/>
              </w:rPr>
            </w:pPr>
            <w:r>
              <w:rPr>
                <w:rFonts w:hint="eastAsia" w:ascii="宋体" w:hAnsi="宋体" w:cs="宋体"/>
                <w:color w:val="000000"/>
              </w:rPr>
              <w:t>▲1、电动荧光成像装置，电动激发块转盘≥8孔位。</w:t>
            </w:r>
          </w:p>
          <w:p w14:paraId="03C1C48C">
            <w:pPr>
              <w:jc w:val="left"/>
              <w:rPr>
                <w:rFonts w:hint="eastAsia" w:ascii="宋体" w:hAnsi="宋体" w:cs="宋体"/>
                <w:color w:val="000000"/>
              </w:rPr>
            </w:pPr>
            <w:r>
              <w:rPr>
                <w:rFonts w:hint="eastAsia" w:ascii="宋体" w:hAnsi="宋体" w:cs="宋体"/>
                <w:color w:val="000000"/>
              </w:rPr>
              <w:t>▲2、荧光复眼照明装置：先进的荧光复眼照明系统，能够确保视野内荧光强度均匀，并保证不同视野间切换，荧光强度不变。</w:t>
            </w:r>
          </w:p>
          <w:p w14:paraId="7C370ED6">
            <w:pPr>
              <w:jc w:val="left"/>
              <w:rPr>
                <w:rFonts w:hint="eastAsia" w:ascii="宋体" w:hAnsi="宋体" w:cs="宋体"/>
                <w:color w:val="000000"/>
              </w:rPr>
            </w:pPr>
            <w:r>
              <w:rPr>
                <w:rFonts w:hint="eastAsia" w:ascii="宋体" w:hAnsi="宋体" w:cs="宋体"/>
                <w:color w:val="000000"/>
              </w:rPr>
              <w:t>3、光源： 长寿命LED荧光光源，独立六个波长耦合输出</w:t>
            </w:r>
          </w:p>
          <w:p w14:paraId="7C35DB24">
            <w:pPr>
              <w:jc w:val="left"/>
              <w:rPr>
                <w:rFonts w:hint="eastAsia" w:ascii="宋体" w:hAnsi="宋体" w:cs="宋体"/>
                <w:color w:val="000000"/>
              </w:rPr>
            </w:pPr>
            <w:r>
              <w:rPr>
                <w:rFonts w:hint="eastAsia" w:ascii="宋体" w:hAnsi="宋体" w:cs="宋体"/>
                <w:color w:val="000000"/>
              </w:rPr>
              <w:t>4、多组激发块组合，.1，激发片，ET395/25x，透383-408 nm，阻挡400-800 nm其他波段</w:t>
            </w:r>
          </w:p>
          <w:p w14:paraId="52D18F8C">
            <w:pPr>
              <w:jc w:val="left"/>
              <w:rPr>
                <w:rFonts w:hint="eastAsia" w:ascii="宋体" w:hAnsi="宋体" w:cs="宋体"/>
                <w:color w:val="000000"/>
              </w:rPr>
            </w:pPr>
            <w:r>
              <w:rPr>
                <w:rFonts w:hint="eastAsia" w:ascii="宋体" w:hAnsi="宋体" w:cs="宋体"/>
                <w:color w:val="000000"/>
              </w:rPr>
              <w:t>4.2，激发片，ET480/30x，透465-495 nm，阻挡400-800 nm其他波段</w:t>
            </w:r>
          </w:p>
          <w:p w14:paraId="434503B2">
            <w:pPr>
              <w:jc w:val="left"/>
              <w:rPr>
                <w:rFonts w:hint="eastAsia" w:ascii="宋体" w:hAnsi="宋体" w:cs="宋体"/>
                <w:color w:val="000000"/>
              </w:rPr>
            </w:pPr>
            <w:r>
              <w:rPr>
                <w:rFonts w:hint="eastAsia" w:ascii="宋体" w:hAnsi="宋体" w:cs="宋体"/>
                <w:color w:val="000000"/>
              </w:rPr>
              <w:t>4.3，激发片，ET555/20x，透545-565 nm，阻挡400-800 nm其他波段</w:t>
            </w:r>
          </w:p>
          <w:p w14:paraId="43B795A6">
            <w:pPr>
              <w:jc w:val="left"/>
              <w:rPr>
                <w:rFonts w:hint="eastAsia" w:ascii="宋体" w:hAnsi="宋体" w:cs="宋体"/>
                <w:color w:val="000000"/>
              </w:rPr>
            </w:pPr>
            <w:r>
              <w:rPr>
                <w:rFonts w:hint="eastAsia" w:ascii="宋体" w:hAnsi="宋体" w:cs="宋体"/>
                <w:color w:val="000000"/>
              </w:rPr>
              <w:t>4.4，激发片，ET640/30x，透625-655 nm，阻挡400-800 nm其他波段</w:t>
            </w:r>
          </w:p>
          <w:p w14:paraId="58EDB81C">
            <w:pPr>
              <w:jc w:val="left"/>
              <w:rPr>
                <w:rFonts w:hint="eastAsia" w:ascii="宋体" w:hAnsi="宋体" w:cs="宋体"/>
                <w:color w:val="000000"/>
              </w:rPr>
            </w:pPr>
            <w:r>
              <w:rPr>
                <w:rFonts w:hint="eastAsia" w:ascii="宋体" w:hAnsi="宋体" w:cs="宋体"/>
                <w:color w:val="000000"/>
              </w:rPr>
              <w:t>4.5，四通二向色镜，89402bs，透419-450/508-530/581-609/669-725 nm，反射其他波段。</w:t>
            </w:r>
          </w:p>
          <w:p w14:paraId="02ED7374">
            <w:pPr>
              <w:jc w:val="left"/>
              <w:rPr>
                <w:rFonts w:hint="eastAsia" w:ascii="宋体" w:hAnsi="宋体" w:cs="宋体"/>
                <w:color w:val="000000"/>
              </w:rPr>
            </w:pPr>
            <w:r>
              <w:rPr>
                <w:rFonts w:hint="eastAsia" w:ascii="宋体" w:hAnsi="宋体" w:cs="宋体"/>
                <w:color w:val="000000"/>
              </w:rPr>
              <w:t>4.6，发射片，ET434/32m，透418-450 nm，阻挡400-800 nm其他波段</w:t>
            </w:r>
          </w:p>
          <w:p w14:paraId="7C8412B0">
            <w:pPr>
              <w:jc w:val="left"/>
              <w:rPr>
                <w:rFonts w:hint="eastAsia" w:ascii="宋体" w:hAnsi="宋体" w:cs="宋体"/>
                <w:color w:val="000000"/>
              </w:rPr>
            </w:pPr>
            <w:r>
              <w:rPr>
                <w:rFonts w:hint="eastAsia" w:ascii="宋体" w:hAnsi="宋体" w:cs="宋体"/>
                <w:color w:val="000000"/>
              </w:rPr>
              <w:t>4.7，发射片，ET519/26m，透506-532 nm，阻挡400-800 nm其他波段</w:t>
            </w:r>
          </w:p>
          <w:p w14:paraId="3D7D1A64">
            <w:pPr>
              <w:jc w:val="left"/>
              <w:rPr>
                <w:rFonts w:hint="eastAsia" w:ascii="宋体" w:hAnsi="宋体" w:cs="宋体"/>
                <w:color w:val="000000"/>
              </w:rPr>
            </w:pPr>
            <w:r>
              <w:rPr>
                <w:rFonts w:hint="eastAsia" w:ascii="宋体" w:hAnsi="宋体" w:cs="宋体"/>
                <w:color w:val="000000"/>
              </w:rPr>
              <w:t>4.8，发射片，ET595/33m，透506-532 nm，阻挡400-800 nm其他波段</w:t>
            </w:r>
          </w:p>
          <w:p w14:paraId="45EBC973">
            <w:pPr>
              <w:jc w:val="left"/>
              <w:rPr>
                <w:rFonts w:hint="eastAsia" w:ascii="宋体" w:hAnsi="宋体" w:cs="宋体"/>
                <w:color w:val="000000"/>
              </w:rPr>
            </w:pPr>
            <w:r>
              <w:rPr>
                <w:rFonts w:hint="eastAsia" w:ascii="宋体" w:hAnsi="宋体" w:cs="宋体"/>
                <w:color w:val="000000"/>
              </w:rPr>
              <w:t>4.9，发射片，ET697/60m，透667-727 nm，阻挡400-800 nm其他波段</w:t>
            </w:r>
          </w:p>
          <w:p w14:paraId="21D90414">
            <w:pPr>
              <w:jc w:val="left"/>
              <w:rPr>
                <w:rFonts w:hint="eastAsia" w:ascii="宋体" w:hAnsi="宋体" w:cs="宋体"/>
                <w:color w:val="000000"/>
              </w:rPr>
            </w:pPr>
            <w:r>
              <w:rPr>
                <w:rFonts w:hint="eastAsia" w:ascii="宋体" w:hAnsi="宋体" w:cs="宋体"/>
                <w:color w:val="000000"/>
              </w:rPr>
              <w:t>5、荧光相机</w:t>
            </w:r>
          </w:p>
          <w:p w14:paraId="44A44453">
            <w:pPr>
              <w:jc w:val="left"/>
              <w:rPr>
                <w:rFonts w:hint="eastAsia" w:ascii="宋体" w:hAnsi="宋体" w:cs="宋体"/>
                <w:color w:val="000000"/>
              </w:rPr>
            </w:pPr>
            <w:r>
              <w:rPr>
                <w:rFonts w:hint="eastAsia" w:ascii="宋体" w:hAnsi="宋体" w:cs="宋体"/>
                <w:color w:val="000000"/>
              </w:rPr>
              <w:t xml:space="preserve">5.1、大靶面CMOS芯片 </w:t>
            </w:r>
          </w:p>
          <w:p w14:paraId="0491EAB5">
            <w:pPr>
              <w:jc w:val="left"/>
              <w:rPr>
                <w:rFonts w:hint="eastAsia" w:ascii="宋体" w:hAnsi="宋体" w:cs="宋体"/>
                <w:color w:val="000000"/>
              </w:rPr>
            </w:pPr>
            <w:r>
              <w:rPr>
                <w:rFonts w:hint="eastAsia" w:ascii="宋体" w:hAnsi="宋体" w:cs="宋体"/>
                <w:color w:val="000000"/>
              </w:rPr>
              <w:t>5.1.1、感光芯片≥14.158 mm x 10.370 mm</w:t>
            </w:r>
          </w:p>
          <w:p w14:paraId="2725818C">
            <w:pPr>
              <w:jc w:val="left"/>
              <w:rPr>
                <w:rFonts w:hint="eastAsia" w:ascii="宋体" w:hAnsi="宋体" w:cs="宋体"/>
                <w:color w:val="000000"/>
              </w:rPr>
            </w:pPr>
            <w:r>
              <w:rPr>
                <w:rFonts w:hint="eastAsia" w:ascii="宋体" w:hAnsi="宋体" w:cs="宋体"/>
                <w:color w:val="000000"/>
              </w:rPr>
              <w:t>5.1.2、高像素数1200万像素，3.45*3.45um像元</w:t>
            </w:r>
          </w:p>
          <w:p w14:paraId="5AAEB673">
            <w:pPr>
              <w:jc w:val="left"/>
              <w:rPr>
                <w:rFonts w:hint="eastAsia" w:ascii="宋体" w:hAnsi="宋体" w:cs="宋体"/>
                <w:color w:val="000000"/>
              </w:rPr>
            </w:pPr>
            <w:r>
              <w:rPr>
                <w:rFonts w:hint="eastAsia" w:ascii="宋体" w:hAnsi="宋体" w:cs="宋体"/>
                <w:color w:val="000000"/>
              </w:rPr>
              <w:t>5.1.3、量子效率≥65%</w:t>
            </w:r>
          </w:p>
          <w:p w14:paraId="0008FB94">
            <w:pPr>
              <w:jc w:val="left"/>
              <w:rPr>
                <w:rFonts w:hint="eastAsia" w:ascii="宋体" w:hAnsi="宋体" w:cs="宋体"/>
                <w:color w:val="000000"/>
              </w:rPr>
            </w:pPr>
            <w:r>
              <w:rPr>
                <w:rFonts w:hint="eastAsia" w:ascii="宋体" w:hAnsi="宋体" w:cs="宋体"/>
                <w:color w:val="000000"/>
              </w:rPr>
              <w:t>▲6、荧光成像速度</w:t>
            </w:r>
          </w:p>
          <w:p w14:paraId="7F29358B">
            <w:pPr>
              <w:jc w:val="left"/>
              <w:rPr>
                <w:rFonts w:hint="eastAsia" w:ascii="宋体" w:hAnsi="宋体" w:cs="宋体"/>
                <w:color w:val="000000"/>
              </w:rPr>
            </w:pPr>
            <w:r>
              <w:rPr>
                <w:rFonts w:hint="eastAsia" w:ascii="宋体" w:hAnsi="宋体" w:cs="宋体"/>
                <w:color w:val="000000"/>
              </w:rPr>
              <w:t>6.1、15mm×15mm区域20×物镜单荧光通道（50ms曝光）成像扫描时间≤2min。</w:t>
            </w:r>
          </w:p>
          <w:p w14:paraId="70C0C613">
            <w:pPr>
              <w:jc w:val="left"/>
              <w:rPr>
                <w:rFonts w:hint="eastAsia" w:ascii="宋体" w:hAnsi="宋体" w:cs="宋体"/>
                <w:color w:val="000000"/>
              </w:rPr>
            </w:pPr>
            <w:r>
              <w:rPr>
                <w:rFonts w:hint="eastAsia" w:ascii="宋体" w:hAnsi="宋体" w:cs="宋体"/>
                <w:color w:val="000000"/>
              </w:rPr>
              <w:t>6.2、多通道扫描时，两种模式，move XY before channel或者change channel before XY，根据荧光配置，扫描速度最大化。</w:t>
            </w:r>
          </w:p>
          <w:p w14:paraId="7E84686E">
            <w:pPr>
              <w:jc w:val="left"/>
              <w:rPr>
                <w:rFonts w:hint="eastAsia" w:ascii="宋体" w:hAnsi="宋体" w:cs="宋体"/>
                <w:color w:val="000000"/>
              </w:rPr>
            </w:pPr>
            <w:r>
              <w:rPr>
                <w:rFonts w:hint="eastAsia" w:ascii="宋体" w:hAnsi="宋体" w:cs="宋体"/>
                <w:color w:val="000000"/>
              </w:rPr>
              <w:t>三、软件部分</w:t>
            </w:r>
          </w:p>
          <w:p w14:paraId="27EC2018">
            <w:pPr>
              <w:jc w:val="left"/>
              <w:rPr>
                <w:rFonts w:hint="eastAsia" w:ascii="宋体" w:hAnsi="宋体" w:cs="宋体"/>
                <w:color w:val="000000"/>
              </w:rPr>
            </w:pPr>
            <w:r>
              <w:rPr>
                <w:rFonts w:hint="eastAsia" w:ascii="宋体" w:hAnsi="宋体" w:cs="宋体"/>
                <w:color w:val="000000"/>
              </w:rPr>
              <w:t>智能化软件，控制一切外围部件并具有丰富的软件功能：</w:t>
            </w:r>
          </w:p>
          <w:p w14:paraId="7B0F3022">
            <w:pPr>
              <w:jc w:val="left"/>
              <w:rPr>
                <w:rFonts w:hint="eastAsia" w:ascii="宋体" w:hAnsi="宋体" w:cs="宋体"/>
                <w:color w:val="000000"/>
              </w:rPr>
            </w:pPr>
            <w:r>
              <w:rPr>
                <w:rFonts w:hint="eastAsia" w:ascii="宋体" w:hAnsi="宋体" w:cs="宋体"/>
                <w:color w:val="000000"/>
              </w:rPr>
              <w:t>1.软件图像采集为流程化操作界面，简单易用，支持中英文切换，附赠中英文操作手册</w:t>
            </w:r>
          </w:p>
          <w:p w14:paraId="18EB5343">
            <w:pPr>
              <w:jc w:val="left"/>
              <w:rPr>
                <w:rFonts w:hint="eastAsia" w:ascii="宋体" w:hAnsi="宋体" w:cs="宋体"/>
                <w:color w:val="000000"/>
              </w:rPr>
            </w:pPr>
            <w:r>
              <w:rPr>
                <w:rFonts w:hint="eastAsia" w:ascii="宋体" w:hAnsi="宋体" w:cs="宋体"/>
                <w:color w:val="000000"/>
              </w:rPr>
              <w:t>2.图像采集过程可自动寻找组织、自动扫描、自动聚焦、自动白平衡、自动曝光、自动对焦、自动拼接，实现快速高质量高分辨率图片采集，且色彩逼真；提供自定义手动模式。</w:t>
            </w:r>
          </w:p>
          <w:p w14:paraId="0F6D6161">
            <w:pPr>
              <w:jc w:val="left"/>
              <w:rPr>
                <w:rFonts w:hint="eastAsia" w:ascii="宋体" w:hAnsi="宋体" w:cs="宋体"/>
                <w:color w:val="000000"/>
              </w:rPr>
            </w:pPr>
            <w:r>
              <w:rPr>
                <w:rFonts w:hint="eastAsia" w:ascii="宋体" w:hAnsi="宋体" w:cs="宋体"/>
                <w:color w:val="000000"/>
              </w:rPr>
              <w:t>3.自动探测样品区域，具有marker识别功能，快速筛选目标扫描区域</w:t>
            </w:r>
          </w:p>
          <w:p w14:paraId="365A389E">
            <w:pPr>
              <w:jc w:val="left"/>
              <w:rPr>
                <w:rFonts w:hint="eastAsia" w:ascii="宋体" w:hAnsi="宋体" w:cs="宋体"/>
                <w:color w:val="000000"/>
              </w:rPr>
            </w:pPr>
            <w:r>
              <w:rPr>
                <w:rFonts w:hint="eastAsia" w:ascii="宋体" w:hAnsi="宋体" w:cs="宋体"/>
                <w:color w:val="000000"/>
              </w:rPr>
              <w:t>4.支持矩形、圆形（TMA应用）、不规则形状等多种扫描区域设置，支持通过面积参数快速删除杂质区域</w:t>
            </w:r>
          </w:p>
          <w:p w14:paraId="56EAD856">
            <w:pPr>
              <w:jc w:val="left"/>
              <w:rPr>
                <w:rFonts w:hint="eastAsia" w:ascii="宋体" w:hAnsi="宋体" w:cs="宋体"/>
                <w:color w:val="000000"/>
              </w:rPr>
            </w:pPr>
            <w:r>
              <w:rPr>
                <w:rFonts w:hint="eastAsia" w:ascii="宋体" w:hAnsi="宋体" w:cs="宋体"/>
                <w:color w:val="000000"/>
              </w:rPr>
              <w:t>5.聚焦地形图功能，保证快速准确扫描不平整或厚样品；支持连续实时对焦</w:t>
            </w:r>
          </w:p>
          <w:p w14:paraId="6B1F8A08">
            <w:pPr>
              <w:jc w:val="left"/>
              <w:rPr>
                <w:rFonts w:hint="eastAsia" w:ascii="宋体" w:hAnsi="宋体" w:cs="宋体"/>
                <w:color w:val="000000"/>
              </w:rPr>
            </w:pPr>
            <w:r>
              <w:rPr>
                <w:rFonts w:hint="eastAsia" w:ascii="宋体" w:hAnsi="宋体" w:cs="宋体"/>
                <w:color w:val="000000"/>
              </w:rPr>
              <w:t>6.条码自动扫描功能，支持多种一维和二维条码类型，条码读取后可用于自动命名和样品信息记录。</w:t>
            </w:r>
          </w:p>
          <w:p w14:paraId="0B143EC3">
            <w:pPr>
              <w:jc w:val="left"/>
              <w:rPr>
                <w:rFonts w:hint="eastAsia" w:ascii="宋体" w:hAnsi="宋体" w:cs="宋体"/>
                <w:color w:val="000000"/>
              </w:rPr>
            </w:pPr>
            <w:r>
              <w:rPr>
                <w:rFonts w:hint="eastAsia" w:ascii="宋体" w:hAnsi="宋体" w:cs="宋体"/>
                <w:color w:val="000000"/>
              </w:rPr>
              <w:t>7.Z-Stack图像获取，扫描层数以及厚度可调；</w:t>
            </w:r>
          </w:p>
          <w:p w14:paraId="65688186">
            <w:pPr>
              <w:jc w:val="left"/>
              <w:rPr>
                <w:rFonts w:hint="eastAsia" w:ascii="宋体" w:hAnsi="宋体" w:cs="宋体"/>
                <w:color w:val="000000"/>
              </w:rPr>
            </w:pPr>
            <w:r>
              <w:rPr>
                <w:rFonts w:hint="eastAsia" w:ascii="宋体" w:hAnsi="宋体" w:cs="宋体"/>
                <w:color w:val="000000"/>
              </w:rPr>
              <w:t>8.支持实时EFI景深扩展，后期Z-stack图像也可做景深扩展，将每一层最清楚的图像区域融合为一层图像，提高图像质量，减小数据量；</w:t>
            </w:r>
          </w:p>
          <w:p w14:paraId="56DEDABC">
            <w:pPr>
              <w:jc w:val="left"/>
              <w:rPr>
                <w:rFonts w:hint="eastAsia" w:ascii="宋体" w:hAnsi="宋体" w:cs="宋体"/>
                <w:color w:val="000000"/>
              </w:rPr>
            </w:pPr>
            <w:r>
              <w:rPr>
                <w:rFonts w:hint="eastAsia" w:ascii="宋体" w:hAnsi="宋体" w:cs="宋体"/>
                <w:color w:val="000000"/>
              </w:rPr>
              <w:t>9.所有参数可以保存，设置扫描项目文件，对同类切片进行快速自动化扫描</w:t>
            </w:r>
          </w:p>
          <w:p w14:paraId="0CA09358">
            <w:pPr>
              <w:jc w:val="left"/>
              <w:rPr>
                <w:rFonts w:hint="eastAsia" w:ascii="宋体" w:hAnsi="宋体" w:cs="宋体"/>
                <w:color w:val="000000"/>
              </w:rPr>
            </w:pPr>
            <w:r>
              <w:rPr>
                <w:rFonts w:hint="eastAsia" w:ascii="宋体" w:hAnsi="宋体" w:cs="宋体"/>
                <w:color w:val="000000"/>
              </w:rPr>
              <w:t>10.无级缩放：标尺随不同倍率而改变，实现局部观察；</w:t>
            </w:r>
          </w:p>
          <w:p w14:paraId="50F6BDBB">
            <w:pPr>
              <w:jc w:val="left"/>
              <w:rPr>
                <w:rFonts w:hint="eastAsia" w:ascii="宋体" w:hAnsi="宋体" w:cs="宋体"/>
                <w:color w:val="000000"/>
              </w:rPr>
            </w:pPr>
            <w:r>
              <w:rPr>
                <w:rFonts w:hint="eastAsia" w:ascii="宋体" w:hAnsi="宋体" w:cs="宋体"/>
                <w:color w:val="000000"/>
              </w:rPr>
              <w:t>11.分屏同步功能：同一标本不同染色可进行对比观察，设定同时移动、缩放、对比度调节等；</w:t>
            </w:r>
          </w:p>
          <w:p w14:paraId="17F2FA54">
            <w:pPr>
              <w:jc w:val="left"/>
              <w:rPr>
                <w:rFonts w:hint="eastAsia" w:ascii="宋体" w:hAnsi="宋体" w:cs="宋体"/>
                <w:color w:val="000000"/>
              </w:rPr>
            </w:pPr>
            <w:r>
              <w:rPr>
                <w:rFonts w:hint="eastAsia" w:ascii="宋体" w:hAnsi="宋体" w:cs="宋体"/>
                <w:color w:val="000000"/>
              </w:rPr>
              <w:t>12.标注功能（文字、图标、声音格式）；</w:t>
            </w:r>
          </w:p>
          <w:p w14:paraId="6E80C833">
            <w:pPr>
              <w:jc w:val="left"/>
              <w:rPr>
                <w:rFonts w:hint="eastAsia" w:ascii="宋体" w:hAnsi="宋体" w:cs="宋体"/>
                <w:color w:val="000000"/>
              </w:rPr>
            </w:pPr>
            <w:r>
              <w:rPr>
                <w:rFonts w:hint="eastAsia" w:ascii="宋体" w:hAnsi="宋体" w:cs="宋体"/>
                <w:color w:val="000000"/>
              </w:rPr>
              <w:t>13.数据导出：可边扫描边压缩，并支持常规图像格式（TIFF、JPG， BMP等）；</w:t>
            </w:r>
          </w:p>
          <w:p w14:paraId="05D20518">
            <w:pPr>
              <w:jc w:val="left"/>
              <w:rPr>
                <w:rFonts w:hint="eastAsia" w:ascii="宋体" w:hAnsi="宋体" w:cs="宋体"/>
                <w:color w:val="000000"/>
              </w:rPr>
            </w:pPr>
            <w:r>
              <w:rPr>
                <w:rFonts w:hint="eastAsia" w:ascii="宋体" w:hAnsi="宋体" w:cs="宋体"/>
                <w:color w:val="000000"/>
              </w:rPr>
              <w:t>14.荧光扫描模块：</w:t>
            </w:r>
          </w:p>
          <w:p w14:paraId="0FDA589A">
            <w:pPr>
              <w:jc w:val="left"/>
              <w:rPr>
                <w:rFonts w:hint="eastAsia" w:ascii="宋体" w:hAnsi="宋体" w:cs="宋体"/>
                <w:color w:val="000000"/>
              </w:rPr>
            </w:pPr>
            <w:r>
              <w:rPr>
                <w:rFonts w:hint="eastAsia" w:ascii="宋体" w:hAnsi="宋体" w:cs="宋体"/>
                <w:color w:val="000000"/>
              </w:rPr>
              <w:t>14.1可进行荧光扫描或荧光批量扫描</w:t>
            </w:r>
          </w:p>
          <w:p w14:paraId="75C15F58">
            <w:pPr>
              <w:jc w:val="left"/>
              <w:rPr>
                <w:rFonts w:hint="eastAsia" w:ascii="宋体" w:hAnsi="宋体" w:cs="宋体"/>
                <w:color w:val="000000"/>
              </w:rPr>
            </w:pPr>
            <w:r>
              <w:rPr>
                <w:rFonts w:hint="eastAsia" w:ascii="宋体" w:hAnsi="宋体" w:cs="宋体"/>
                <w:color w:val="000000"/>
              </w:rPr>
              <w:t>14.2荧光扫描支持Channel优先或XY视野优先的切换，保证不同配置下的最快图像采集</w:t>
            </w:r>
          </w:p>
          <w:p w14:paraId="39426F05">
            <w:pPr>
              <w:jc w:val="left"/>
              <w:rPr>
                <w:rFonts w:hint="eastAsia" w:ascii="宋体" w:hAnsi="宋体" w:cs="宋体"/>
                <w:color w:val="000000"/>
              </w:rPr>
            </w:pPr>
            <w:r>
              <w:rPr>
                <w:rFonts w:hint="eastAsia" w:ascii="宋体" w:hAnsi="宋体" w:cs="宋体"/>
                <w:color w:val="000000"/>
              </w:rPr>
              <w:t>14.3支持其中之一荧光通道只对焦不扫描</w:t>
            </w:r>
          </w:p>
          <w:p w14:paraId="370780C0">
            <w:pPr>
              <w:jc w:val="left"/>
              <w:rPr>
                <w:rFonts w:hint="eastAsia" w:ascii="宋体" w:hAnsi="宋体" w:cs="宋体"/>
                <w:color w:val="000000"/>
              </w:rPr>
            </w:pPr>
            <w:r>
              <w:rPr>
                <w:rFonts w:hint="eastAsia" w:ascii="宋体" w:hAnsi="宋体" w:cs="宋体"/>
                <w:color w:val="000000"/>
              </w:rPr>
              <w:t>14.4multi-layer模式，支持分步扫描后，多通道自动对齐</w:t>
            </w:r>
          </w:p>
          <w:p w14:paraId="0382E3B6">
            <w:pPr>
              <w:jc w:val="left"/>
              <w:rPr>
                <w:rFonts w:hint="eastAsia" w:ascii="宋体" w:hAnsi="宋体" w:cs="宋体"/>
                <w:color w:val="000000"/>
              </w:rPr>
            </w:pPr>
            <w:r>
              <w:rPr>
                <w:rFonts w:hint="eastAsia" w:ascii="宋体" w:hAnsi="宋体" w:cs="宋体"/>
                <w:color w:val="000000"/>
              </w:rPr>
              <w:t>15.批量扫描过程中可以做优先扫描和热交换；19.配置清单：</w:t>
            </w:r>
          </w:p>
          <w:p w14:paraId="77E84FF9">
            <w:pPr>
              <w:jc w:val="left"/>
              <w:rPr>
                <w:rFonts w:hint="eastAsia" w:ascii="宋体" w:hAnsi="宋体" w:cs="宋体"/>
                <w:color w:val="000000"/>
              </w:rPr>
            </w:pPr>
            <w:r>
              <w:rPr>
                <w:rFonts w:hint="eastAsia" w:ascii="宋体" w:hAnsi="宋体" w:cs="宋体"/>
                <w:color w:val="000000"/>
              </w:rPr>
              <w:t>1) 扫描仪主机1台；</w:t>
            </w:r>
          </w:p>
          <w:p w14:paraId="1207309D">
            <w:pPr>
              <w:jc w:val="left"/>
              <w:rPr>
                <w:rFonts w:hint="eastAsia" w:ascii="宋体" w:hAnsi="宋体" w:cs="宋体"/>
                <w:color w:val="000000"/>
              </w:rPr>
            </w:pPr>
            <w:r>
              <w:rPr>
                <w:rFonts w:hint="eastAsia" w:ascii="宋体" w:hAnsi="宋体" w:cs="宋体"/>
                <w:color w:val="000000"/>
              </w:rPr>
              <w:t>2) 标准托盘1个；</w:t>
            </w:r>
          </w:p>
          <w:p w14:paraId="21975E3C">
            <w:pPr>
              <w:jc w:val="left"/>
              <w:rPr>
                <w:rFonts w:hint="eastAsia" w:ascii="宋体" w:hAnsi="宋体" w:cs="宋体"/>
                <w:color w:val="000000"/>
              </w:rPr>
            </w:pPr>
            <w:r>
              <w:rPr>
                <w:rFonts w:hint="eastAsia" w:ascii="宋体" w:hAnsi="宋体" w:cs="宋体"/>
                <w:color w:val="000000"/>
              </w:rPr>
              <w:t>3) 2X/0.06 物镜1个；</w:t>
            </w:r>
          </w:p>
          <w:p w14:paraId="0713AC3B">
            <w:pPr>
              <w:jc w:val="left"/>
              <w:rPr>
                <w:rFonts w:hint="eastAsia" w:ascii="宋体" w:hAnsi="宋体" w:cs="宋体"/>
                <w:color w:val="000000"/>
              </w:rPr>
            </w:pPr>
            <w:r>
              <w:rPr>
                <w:rFonts w:hint="eastAsia" w:ascii="宋体" w:hAnsi="宋体" w:cs="宋体"/>
                <w:color w:val="000000"/>
              </w:rPr>
              <w:t>4) 10X/0.4 物镜1个；</w:t>
            </w:r>
          </w:p>
          <w:p w14:paraId="68FEEA02">
            <w:pPr>
              <w:jc w:val="left"/>
              <w:rPr>
                <w:rFonts w:hint="eastAsia" w:ascii="宋体" w:hAnsi="宋体" w:cs="宋体"/>
                <w:color w:val="000000"/>
              </w:rPr>
            </w:pPr>
            <w:r>
              <w:rPr>
                <w:rFonts w:hint="eastAsia" w:ascii="宋体" w:hAnsi="宋体" w:cs="宋体"/>
                <w:color w:val="000000"/>
              </w:rPr>
              <w:t>5) 20X/0.80 物镜1个；</w:t>
            </w:r>
          </w:p>
          <w:p w14:paraId="13AA401F">
            <w:pPr>
              <w:jc w:val="left"/>
              <w:rPr>
                <w:rFonts w:hint="eastAsia" w:ascii="宋体" w:hAnsi="宋体" w:cs="宋体"/>
                <w:color w:val="000000"/>
              </w:rPr>
            </w:pPr>
            <w:r>
              <w:rPr>
                <w:rFonts w:hint="eastAsia" w:ascii="宋体" w:hAnsi="宋体" w:cs="宋体"/>
                <w:color w:val="000000"/>
              </w:rPr>
              <w:t>6) 40X/0.95 物镜1个；</w:t>
            </w:r>
          </w:p>
          <w:p w14:paraId="403EDF98">
            <w:pPr>
              <w:jc w:val="left"/>
              <w:rPr>
                <w:rFonts w:hint="eastAsia" w:ascii="宋体" w:hAnsi="宋体" w:cs="宋体"/>
                <w:color w:val="000000"/>
              </w:rPr>
            </w:pPr>
            <w:r>
              <w:rPr>
                <w:rFonts w:hint="eastAsia" w:ascii="宋体" w:hAnsi="宋体" w:cs="宋体"/>
                <w:color w:val="000000"/>
              </w:rPr>
              <w:t>7）LED透射光源 1个；</w:t>
            </w:r>
          </w:p>
          <w:p w14:paraId="2F0099EB">
            <w:pPr>
              <w:jc w:val="left"/>
              <w:rPr>
                <w:rFonts w:hint="eastAsia" w:ascii="宋体" w:hAnsi="宋体" w:cs="宋体"/>
                <w:color w:val="000000"/>
              </w:rPr>
            </w:pPr>
            <w:r>
              <w:rPr>
                <w:rFonts w:hint="eastAsia" w:ascii="宋体" w:hAnsi="宋体" w:cs="宋体"/>
                <w:color w:val="000000"/>
              </w:rPr>
              <w:t>8）复眼荧光照明装置1套；</w:t>
            </w:r>
          </w:p>
          <w:p w14:paraId="3B698FF0">
            <w:pPr>
              <w:jc w:val="left"/>
              <w:rPr>
                <w:rFonts w:hint="eastAsia" w:ascii="宋体" w:hAnsi="宋体" w:cs="宋体"/>
                <w:color w:val="000000"/>
              </w:rPr>
            </w:pPr>
            <w:r>
              <w:rPr>
                <w:rFonts w:hint="eastAsia" w:ascii="宋体" w:hAnsi="宋体" w:cs="宋体"/>
                <w:color w:val="000000"/>
              </w:rPr>
              <w:t>9) LED荧光光源1个；</w:t>
            </w:r>
          </w:p>
          <w:p w14:paraId="7F269869">
            <w:pPr>
              <w:jc w:val="left"/>
              <w:rPr>
                <w:rFonts w:hint="eastAsia" w:ascii="宋体" w:hAnsi="宋体" w:cs="宋体"/>
                <w:color w:val="000000"/>
              </w:rPr>
            </w:pPr>
            <w:r>
              <w:rPr>
                <w:rFonts w:hint="eastAsia" w:ascii="宋体" w:hAnsi="宋体" w:cs="宋体"/>
                <w:color w:val="000000"/>
              </w:rPr>
              <w:t>10) 荧光滤块1组；</w:t>
            </w:r>
          </w:p>
          <w:p w14:paraId="49EEEB1B">
            <w:pPr>
              <w:jc w:val="left"/>
              <w:rPr>
                <w:rFonts w:hint="eastAsia" w:ascii="宋体" w:hAnsi="宋体" w:cs="宋体"/>
                <w:color w:val="000000"/>
              </w:rPr>
            </w:pPr>
            <w:r>
              <w:rPr>
                <w:rFonts w:hint="eastAsia" w:ascii="宋体" w:hAnsi="宋体" w:cs="宋体"/>
                <w:color w:val="000000"/>
              </w:rPr>
              <w:t>11) 彩色CMOS相机1个；</w:t>
            </w:r>
          </w:p>
          <w:p w14:paraId="137FF5DE">
            <w:pPr>
              <w:jc w:val="left"/>
              <w:rPr>
                <w:rFonts w:hint="eastAsia" w:ascii="宋体" w:hAnsi="宋体" w:cs="宋体"/>
                <w:color w:val="000000"/>
              </w:rPr>
            </w:pPr>
            <w:r>
              <w:rPr>
                <w:rFonts w:hint="eastAsia" w:ascii="宋体" w:hAnsi="宋体" w:cs="宋体"/>
                <w:color w:val="000000"/>
              </w:rPr>
              <w:t>12) 单色CMOS相机1个；</w:t>
            </w:r>
          </w:p>
          <w:p w14:paraId="3948DD49">
            <w:pPr>
              <w:jc w:val="left"/>
              <w:rPr>
                <w:rFonts w:hint="eastAsia" w:ascii="宋体" w:hAnsi="宋体" w:cs="宋体"/>
                <w:color w:val="000000"/>
              </w:rPr>
            </w:pPr>
            <w:r>
              <w:rPr>
                <w:rFonts w:hint="eastAsia" w:ascii="宋体" w:hAnsi="宋体" w:cs="宋体"/>
                <w:color w:val="000000"/>
              </w:rPr>
              <w:t>13) 专用图像工作站 1套；</w:t>
            </w:r>
          </w:p>
          <w:p w14:paraId="53006A41">
            <w:pPr>
              <w:jc w:val="left"/>
              <w:rPr>
                <w:rFonts w:hint="eastAsia" w:ascii="宋体" w:hAnsi="宋体" w:cs="宋体"/>
                <w:color w:val="000000"/>
              </w:rPr>
            </w:pPr>
            <w:r>
              <w:rPr>
                <w:rFonts w:hint="eastAsia" w:ascii="宋体" w:hAnsi="宋体" w:cs="宋体"/>
                <w:color w:val="000000"/>
              </w:rPr>
              <w:t>14) 成像及分析软件 1套；</w:t>
            </w:r>
          </w:p>
        </w:tc>
        <w:tc>
          <w:tcPr>
            <w:tcW w:w="313" w:type="pct"/>
            <w:noWrap w:val="0"/>
            <w:vAlign w:val="center"/>
          </w:tcPr>
          <w:p w14:paraId="62A8080A">
            <w:pPr>
              <w:jc w:val="center"/>
              <w:rPr>
                <w:rFonts w:hint="eastAsia" w:ascii="宋体" w:hAnsi="宋体" w:cs="宋体"/>
                <w:color w:val="000000"/>
                <w:lang w:val="en-US" w:eastAsia="zh-CN"/>
              </w:rPr>
            </w:pPr>
            <w:r>
              <w:rPr>
                <w:rFonts w:hint="eastAsia" w:ascii="宋体" w:hAnsi="宋体" w:cs="宋体"/>
                <w:color w:val="000000"/>
                <w:lang w:val="en-US" w:eastAsia="zh-CN"/>
              </w:rPr>
              <w:t>台</w:t>
            </w:r>
          </w:p>
        </w:tc>
        <w:tc>
          <w:tcPr>
            <w:tcW w:w="313" w:type="pct"/>
            <w:noWrap w:val="0"/>
            <w:vAlign w:val="center"/>
          </w:tcPr>
          <w:p w14:paraId="789D2CA0">
            <w:pPr>
              <w:widowControl/>
              <w:jc w:val="center"/>
              <w:textAlignment w:val="center"/>
              <w:rPr>
                <w:rFonts w:hint="default" w:ascii="宋体" w:hAnsi="宋体" w:cs="宋体"/>
                <w:color w:val="000000"/>
                <w:kern w:val="0"/>
                <w:lang w:val="en-US" w:eastAsia="zh-CN" w:bidi="ar"/>
              </w:rPr>
            </w:pPr>
            <w:r>
              <w:rPr>
                <w:rFonts w:hint="eastAsia" w:ascii="宋体" w:hAnsi="宋体" w:cs="宋体"/>
                <w:color w:val="000000"/>
                <w:kern w:val="0"/>
                <w:lang w:val="en-US" w:eastAsia="zh-CN" w:bidi="ar"/>
              </w:rPr>
              <w:t>1</w:t>
            </w:r>
          </w:p>
        </w:tc>
        <w:tc>
          <w:tcPr>
            <w:tcW w:w="501" w:type="pct"/>
            <w:shd w:val="clear" w:color="auto" w:fill="auto"/>
            <w:noWrap w:val="0"/>
            <w:vAlign w:val="center"/>
          </w:tcPr>
          <w:p w14:paraId="0419D13D">
            <w:pPr>
              <w:widowControl/>
              <w:jc w:val="center"/>
              <w:textAlignment w:val="center"/>
              <w:rPr>
                <w:rFonts w:hint="eastAsia" w:ascii="宋体" w:hAnsi="宋体" w:cs="宋体" w:eastAsiaTheme="minorEastAsia"/>
                <w:color w:val="000000"/>
                <w:kern w:val="0"/>
                <w:sz w:val="21"/>
                <w:szCs w:val="24"/>
                <w:lang w:val="en-US" w:eastAsia="zh-CN" w:bidi="zh-CN"/>
              </w:rPr>
            </w:pPr>
            <w:r>
              <w:rPr>
                <w:rFonts w:hint="eastAsia" w:ascii="宋体" w:hAnsi="宋体" w:cs="宋体"/>
                <w:color w:val="000000"/>
                <w:kern w:val="0"/>
                <w:lang w:val="en-US" w:bidi="zh-CN"/>
              </w:rPr>
              <w:t>2,300,000.00</w:t>
            </w:r>
          </w:p>
        </w:tc>
        <w:tc>
          <w:tcPr>
            <w:tcW w:w="539" w:type="pct"/>
            <w:shd w:val="clear" w:color="auto" w:fill="auto"/>
            <w:noWrap w:val="0"/>
            <w:vAlign w:val="center"/>
          </w:tcPr>
          <w:p w14:paraId="0EF72DB6">
            <w:pPr>
              <w:widowControl/>
              <w:jc w:val="center"/>
              <w:textAlignment w:val="center"/>
              <w:rPr>
                <w:rFonts w:hint="eastAsia" w:ascii="宋体" w:hAnsi="宋体" w:cs="宋体" w:eastAsiaTheme="minorEastAsia"/>
                <w:color w:val="000000"/>
                <w:kern w:val="0"/>
                <w:sz w:val="21"/>
                <w:szCs w:val="24"/>
                <w:lang w:val="en-US" w:eastAsia="zh-CN" w:bidi="zh-CN"/>
              </w:rPr>
            </w:pPr>
            <w:r>
              <w:rPr>
                <w:rFonts w:hint="eastAsia" w:ascii="宋体" w:hAnsi="宋体" w:cs="宋体"/>
                <w:color w:val="000000"/>
                <w:kern w:val="0"/>
                <w:lang w:val="en-US" w:bidi="zh-CN"/>
              </w:rPr>
              <w:t>2,300,000.00</w:t>
            </w:r>
          </w:p>
        </w:tc>
      </w:tr>
      <w:bookmarkEnd w:id="0"/>
      <w:bookmarkEnd w:id="1"/>
      <w:bookmarkEnd w:id="2"/>
      <w:tr w14:paraId="3F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31" w:type="pct"/>
            <w:gridSpan w:val="5"/>
            <w:noWrap w:val="0"/>
            <w:tcMar>
              <w:top w:w="13" w:type="dxa"/>
              <w:left w:w="57" w:type="dxa"/>
              <w:bottom w:w="0" w:type="dxa"/>
              <w:right w:w="57" w:type="dxa"/>
            </w:tcMar>
            <w:vAlign w:val="center"/>
          </w:tcPr>
          <w:p w14:paraId="72309B8A">
            <w:pPr>
              <w:widowControl/>
              <w:jc w:val="center"/>
              <w:textAlignment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ascii="宋体" w:hAnsi="宋体" w:cs="宋体"/>
                <w:b/>
                <w:color w:val="000000"/>
                <w:kern w:val="0"/>
                <w:u w:val="single"/>
                <w:lang w:bidi="zh-CN"/>
              </w:rPr>
              <w:t xml:space="preserve"> </w:t>
            </w:r>
            <w:r>
              <w:rPr>
                <w:rFonts w:hint="eastAsia" w:ascii="宋体" w:hAnsi="宋体" w:cs="宋体"/>
                <w:b/>
                <w:color w:val="000000"/>
                <w:kern w:val="0"/>
                <w:u w:val="single"/>
                <w:lang w:bidi="zh-CN"/>
              </w:rPr>
              <w:t>伍</w:t>
            </w:r>
            <w:r>
              <w:rPr>
                <w:rFonts w:hint="eastAsia" w:ascii="宋体" w:hAnsi="宋体" w:cs="宋体"/>
                <w:b/>
                <w:color w:val="000000"/>
                <w:kern w:val="0"/>
                <w:u w:val="single"/>
                <w:lang w:val="en-US" w:bidi="zh-CN"/>
              </w:rPr>
              <w:t>拾万</w:t>
            </w:r>
            <w:r>
              <w:rPr>
                <w:rFonts w:hint="eastAsia" w:ascii="宋体" w:hAnsi="宋体" w:cs="宋体"/>
                <w:b/>
                <w:color w:val="000000"/>
                <w:kern w:val="0"/>
                <w:lang w:bidi="zh-CN"/>
              </w:rPr>
              <w:t>元整</w:t>
            </w:r>
          </w:p>
        </w:tc>
        <w:tc>
          <w:tcPr>
            <w:tcW w:w="1668" w:type="pct"/>
            <w:gridSpan w:val="4"/>
            <w:noWrap w:val="0"/>
            <w:vAlign w:val="center"/>
          </w:tcPr>
          <w:p w14:paraId="02603391">
            <w:pPr>
              <w:widowControl/>
              <w:jc w:val="left"/>
              <w:textAlignment w:val="center"/>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u w:val="single"/>
                <w:lang w:val="en-US" w:bidi="zh-CN"/>
              </w:rPr>
              <w:t>5,090,000.00</w:t>
            </w:r>
            <w:r>
              <w:rPr>
                <w:rFonts w:ascii="宋体" w:hAnsi="宋体" w:cs="宋体"/>
                <w:b/>
                <w:color w:val="000000"/>
                <w:kern w:val="0"/>
                <w:u w:val="single"/>
                <w:lang w:bidi="zh-CN"/>
              </w:rPr>
              <w:t xml:space="preserve">  </w:t>
            </w:r>
          </w:p>
        </w:tc>
      </w:tr>
      <w:tr w14:paraId="2C34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19530EC5">
            <w:pPr>
              <w:widowControl/>
              <w:jc w:val="left"/>
              <w:textAlignment w:val="center"/>
              <w:rPr>
                <w:rFonts w:ascii="宋体" w:hAnsi="宋体" w:cs="宋体"/>
                <w:b/>
                <w:color w:val="000000"/>
                <w:kern w:val="0"/>
                <w:lang w:bidi="zh-CN"/>
              </w:rPr>
            </w:pPr>
            <w:r>
              <w:rPr>
                <w:rFonts w:hint="eastAsia" w:ascii="宋体" w:hAnsi="宋体"/>
                <w:b/>
                <w:bCs/>
                <w:color w:val="000000"/>
              </w:rPr>
              <w:t>二、商务要求</w:t>
            </w:r>
          </w:p>
        </w:tc>
      </w:tr>
      <w:tr w14:paraId="7921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A322C96">
            <w:pPr>
              <w:jc w:val="center"/>
              <w:rPr>
                <w:rFonts w:ascii="宋体" w:hAnsi="宋体" w:cs="宋体"/>
                <w:b/>
                <w:bCs/>
              </w:rPr>
            </w:pPr>
            <w:r>
              <w:rPr>
                <w:rFonts w:hint="eastAsia" w:ascii="宋体" w:hAnsi="宋体" w:cs="宋体"/>
                <w:b/>
                <w:bCs/>
              </w:rPr>
              <w:t>报价说明</w:t>
            </w:r>
          </w:p>
        </w:tc>
        <w:tc>
          <w:tcPr>
            <w:tcW w:w="4393" w:type="pct"/>
            <w:gridSpan w:val="7"/>
            <w:noWrap w:val="0"/>
            <w:tcMar>
              <w:top w:w="13" w:type="dxa"/>
              <w:left w:w="57" w:type="dxa"/>
              <w:bottom w:w="0" w:type="dxa"/>
              <w:right w:w="57" w:type="dxa"/>
            </w:tcMar>
            <w:vAlign w:val="center"/>
          </w:tcPr>
          <w:p w14:paraId="28D57560">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3ACFD6ED">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020E3E98">
            <w:pPr>
              <w:rPr>
                <w:rFonts w:ascii="宋体" w:hAnsi="宋体" w:cs="宋体"/>
              </w:rPr>
            </w:pPr>
            <w:r>
              <w:rPr>
                <w:rFonts w:ascii="宋体" w:hAnsi="宋体" w:cs="宋体"/>
              </w:rPr>
              <w:t>2）货物的标准附件、备品备件、专用工具的价格；</w:t>
            </w:r>
          </w:p>
          <w:p w14:paraId="4E108498">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0714E59E">
            <w:pPr>
              <w:rPr>
                <w:rFonts w:ascii="宋体" w:hAnsi="宋体" w:cs="宋体"/>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72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0E97E648">
            <w:pPr>
              <w:jc w:val="center"/>
              <w:rPr>
                <w:rFonts w:ascii="宋体" w:hAnsi="宋体"/>
                <w:b/>
                <w:bCs/>
                <w:color w:val="000000"/>
              </w:rPr>
            </w:pPr>
            <w:r>
              <w:rPr>
                <w:rFonts w:hint="eastAsia" w:ascii="宋体" w:hAnsi="宋体" w:cs="宋体"/>
                <w:b/>
                <w:bCs/>
              </w:rPr>
              <w:t>质保期</w:t>
            </w:r>
          </w:p>
        </w:tc>
        <w:tc>
          <w:tcPr>
            <w:tcW w:w="4393" w:type="pct"/>
            <w:gridSpan w:val="7"/>
            <w:noWrap w:val="0"/>
            <w:tcMar>
              <w:top w:w="13" w:type="dxa"/>
              <w:left w:w="57" w:type="dxa"/>
              <w:bottom w:w="0" w:type="dxa"/>
              <w:right w:w="57" w:type="dxa"/>
            </w:tcMar>
            <w:vAlign w:val="center"/>
          </w:tcPr>
          <w:p w14:paraId="489DB936">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highlight w:val="none"/>
                <w:u w:val="single"/>
                <w:lang w:val="en-US" w:eastAsia="zh-CN"/>
              </w:rPr>
              <w:t>5</w:t>
            </w:r>
            <w:bookmarkStart w:id="3" w:name="_GoBack"/>
            <w:bookmarkEnd w:id="3"/>
            <w:r>
              <w:rPr>
                <w:rFonts w:hint="eastAsia" w:ascii="宋体" w:hAnsi="宋体" w:cs="宋体"/>
                <w:b/>
                <w:highlight w:val="none"/>
                <w:u w:val="single"/>
                <w:lang w:val="en-US" w:eastAsia="zh-CN"/>
              </w:rPr>
              <w:t>年</w:t>
            </w:r>
            <w:r>
              <w:rPr>
                <w:rFonts w:hint="eastAsia" w:ascii="宋体" w:hAnsi="宋体" w:cs="宋体"/>
                <w:b/>
              </w:rPr>
              <w:t>。</w:t>
            </w:r>
            <w:r>
              <w:rPr>
                <w:rFonts w:hint="eastAsia" w:ascii="宋体" w:hAnsi="宋体" w:cs="宋体"/>
              </w:rPr>
              <w:t>（分项货物服务要求中有特别注明的，按特别注明的执行）</w:t>
            </w:r>
          </w:p>
          <w:p w14:paraId="14C9F8EB">
            <w:pPr>
              <w:rPr>
                <w:rFonts w:ascii="宋体" w:hAnsi="宋体"/>
                <w:color w:val="000000"/>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tc>
      </w:tr>
      <w:tr w14:paraId="4A9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5A015A9E">
            <w:pPr>
              <w:jc w:val="center"/>
              <w:rPr>
                <w:rFonts w:ascii="宋体" w:hAnsi="宋体" w:cs="宋体"/>
                <w:b/>
                <w:bCs/>
              </w:rPr>
            </w:pPr>
            <w:r>
              <w:rPr>
                <w:rFonts w:hint="eastAsia" w:ascii="宋体" w:hAnsi="宋体" w:cs="宋体"/>
                <w:b/>
                <w:bCs/>
              </w:rPr>
              <w:t>产品及售后服务要求</w:t>
            </w:r>
          </w:p>
        </w:tc>
        <w:tc>
          <w:tcPr>
            <w:tcW w:w="4393" w:type="pct"/>
            <w:gridSpan w:val="7"/>
            <w:noWrap w:val="0"/>
            <w:tcMar>
              <w:top w:w="13" w:type="dxa"/>
              <w:left w:w="57" w:type="dxa"/>
              <w:bottom w:w="0" w:type="dxa"/>
              <w:right w:w="57" w:type="dxa"/>
            </w:tcMar>
            <w:vAlign w:val="center"/>
          </w:tcPr>
          <w:p w14:paraId="4ECA9000">
            <w:pPr>
              <w:rPr>
                <w:rFonts w:ascii="宋体" w:hAnsi="宋体" w:cs="宋体"/>
              </w:rPr>
            </w:pPr>
            <w:r>
              <w:rPr>
                <w:rFonts w:ascii="宋体" w:hAnsi="宋体" w:cs="宋体"/>
              </w:rPr>
              <w:t>1.</w:t>
            </w:r>
            <w:r>
              <w:rPr>
                <w:rFonts w:hint="eastAsia" w:ascii="宋体" w:hAnsi="宋体" w:cs="宋体"/>
              </w:rPr>
              <w:t>成交人</w:t>
            </w:r>
            <w:r>
              <w:rPr>
                <w:rFonts w:ascii="宋体" w:hAnsi="宋体" w:cs="宋体"/>
              </w:rPr>
              <w:t>交付的所有</w:t>
            </w:r>
            <w:r>
              <w:rPr>
                <w:rFonts w:hint="eastAsia" w:ascii="宋体" w:hAnsi="宋体" w:cs="宋体"/>
                <w:b/>
              </w:rPr>
              <w:t>货物</w:t>
            </w:r>
            <w:r>
              <w:rPr>
                <w:rFonts w:ascii="宋体" w:hAnsi="宋体" w:cs="宋体"/>
              </w:rPr>
              <w:t>必须是签订合同之日</w:t>
            </w:r>
            <w:r>
              <w:rPr>
                <w:rFonts w:ascii="宋体" w:hAnsi="宋体" w:cs="宋体"/>
                <w:b/>
              </w:rPr>
              <w:t>前</w:t>
            </w:r>
            <w:r>
              <w:rPr>
                <w:rFonts w:hint="eastAsia" w:ascii="宋体" w:hAnsi="宋体" w:cs="宋体"/>
                <w:b/>
                <w:u w:val="single"/>
              </w:rPr>
              <w:t xml:space="preserve"> 半年 </w:t>
            </w:r>
            <w:r>
              <w:rPr>
                <w:rFonts w:ascii="宋体" w:hAnsi="宋体" w:cs="宋体"/>
              </w:rPr>
              <w:t>内生产的产品</w:t>
            </w:r>
            <w:r>
              <w:rPr>
                <w:rFonts w:hint="eastAsia" w:ascii="宋体" w:hAnsi="宋体" w:cs="宋体"/>
              </w:rPr>
              <w:t>，</w:t>
            </w:r>
            <w:r>
              <w:rPr>
                <w:rFonts w:ascii="宋体" w:hAnsi="宋体" w:cs="宋体"/>
              </w:rPr>
              <w:t>。</w:t>
            </w:r>
          </w:p>
          <w:p w14:paraId="590849F5">
            <w:pPr>
              <w:rPr>
                <w:rFonts w:ascii="宋体" w:hAnsi="宋体" w:cs="宋体"/>
                <w:b/>
              </w:rPr>
            </w:pPr>
            <w:r>
              <w:rPr>
                <w:rFonts w:hint="eastAsia" w:ascii="宋体" w:hAnsi="宋体" w:cs="宋体"/>
              </w:rPr>
              <w:t>2</w:t>
            </w:r>
            <w:r>
              <w:rPr>
                <w:rFonts w:ascii="宋体" w:hAnsi="宋体" w:cs="宋体"/>
              </w:rPr>
              <w:t>.</w:t>
            </w:r>
            <w:r>
              <w:rPr>
                <w:rFonts w:hint="eastAsia" w:ascii="宋体" w:hAnsi="宋体" w:cs="宋体"/>
              </w:rPr>
              <w:t>送货至采购人指定地点，协助进行安装场地设计，完成安装和调试。所有安装应符合国家、行业相关标准及规范。</w:t>
            </w:r>
            <w:r>
              <w:rPr>
                <w:rFonts w:hint="eastAsia" w:ascii="宋体" w:hAnsi="宋体" w:cs="宋体"/>
                <w:b/>
              </w:rPr>
              <w:t>（所有货物仅接受现场交付，不接受邮递）</w:t>
            </w:r>
          </w:p>
          <w:p w14:paraId="6B9667BB">
            <w:pPr>
              <w:rPr>
                <w:rFonts w:ascii="宋体" w:hAnsi="宋体" w:cs="宋体"/>
              </w:rPr>
            </w:pPr>
            <w:r>
              <w:rPr>
                <w:rFonts w:ascii="宋体" w:hAnsi="宋体" w:cs="宋体"/>
              </w:rPr>
              <w:t>3.为采购</w:t>
            </w:r>
            <w:r>
              <w:rPr>
                <w:rFonts w:hint="eastAsia" w:ascii="宋体" w:hAnsi="宋体" w:cs="宋体"/>
              </w:rPr>
              <w:t>人</w:t>
            </w:r>
            <w:r>
              <w:rPr>
                <w:rFonts w:ascii="宋体" w:hAnsi="宋体" w:cs="宋体"/>
              </w:rPr>
              <w:t>提供</w:t>
            </w:r>
            <w:r>
              <w:rPr>
                <w:rFonts w:hint="eastAsia" w:ascii="宋体" w:hAnsi="宋体" w:cs="宋体"/>
              </w:rPr>
              <w:t>产品</w:t>
            </w:r>
            <w:r>
              <w:rPr>
                <w:rFonts w:ascii="宋体" w:hAnsi="宋体" w:cs="宋体"/>
              </w:rPr>
              <w:t>操作</w:t>
            </w:r>
            <w:r>
              <w:rPr>
                <w:rFonts w:hint="eastAsia" w:ascii="宋体" w:hAnsi="宋体" w:cs="宋体"/>
              </w:rPr>
              <w:t>、维修、日常养护等方面的</w:t>
            </w:r>
            <w:r>
              <w:rPr>
                <w:rFonts w:ascii="宋体" w:hAnsi="宋体" w:cs="宋体"/>
              </w:rPr>
              <w:t>培训，确保</w:t>
            </w:r>
            <w:r>
              <w:rPr>
                <w:rFonts w:hint="eastAsia" w:ascii="宋体" w:hAnsi="宋体" w:cs="宋体"/>
              </w:rPr>
              <w:t>采购方使用人员</w:t>
            </w:r>
            <w:r>
              <w:rPr>
                <w:rFonts w:ascii="宋体" w:hAnsi="宋体" w:cs="宋体"/>
              </w:rPr>
              <w:t>能独立操作使用</w:t>
            </w:r>
            <w:r>
              <w:rPr>
                <w:rFonts w:hint="eastAsia" w:ascii="宋体" w:hAnsi="宋体" w:cs="宋体"/>
              </w:rPr>
              <w:t>，</w:t>
            </w:r>
            <w:r>
              <w:rPr>
                <w:rFonts w:ascii="宋体" w:hAnsi="宋体" w:cs="宋体"/>
              </w:rPr>
              <w:t>培训人数</w:t>
            </w:r>
            <w:r>
              <w:rPr>
                <w:rFonts w:hint="eastAsia" w:ascii="宋体" w:hAnsi="宋体" w:cs="宋体"/>
              </w:rPr>
              <w:t>、时间、地点等</w:t>
            </w:r>
            <w:r>
              <w:rPr>
                <w:rFonts w:ascii="宋体" w:hAnsi="宋体" w:cs="宋体"/>
              </w:rPr>
              <w:t>由采购</w:t>
            </w:r>
            <w:r>
              <w:rPr>
                <w:rFonts w:hint="eastAsia" w:ascii="宋体" w:hAnsi="宋体" w:cs="宋体"/>
              </w:rPr>
              <w:t>人指定</w:t>
            </w:r>
            <w:r>
              <w:rPr>
                <w:rFonts w:ascii="宋体" w:hAnsi="宋体" w:cs="宋体"/>
              </w:rPr>
              <w:t>。</w:t>
            </w:r>
          </w:p>
          <w:p w14:paraId="4FDCA367">
            <w:pPr>
              <w:rPr>
                <w:rFonts w:ascii="宋体" w:hAnsi="宋体" w:cs="宋体"/>
              </w:rPr>
            </w:pPr>
            <w:r>
              <w:rPr>
                <w:rFonts w:ascii="宋体" w:hAnsi="宋体" w:cs="宋体"/>
              </w:rPr>
              <w:t>4.故障响应时间：在使用过程中</w:t>
            </w:r>
            <w:r>
              <w:rPr>
                <w:rFonts w:hint="eastAsia" w:ascii="宋体" w:hAnsi="宋体" w:cs="宋体"/>
              </w:rPr>
              <w:t>出现</w:t>
            </w:r>
            <w:r>
              <w:rPr>
                <w:rFonts w:ascii="宋体" w:hAnsi="宋体" w:cs="宋体"/>
              </w:rPr>
              <w:t>质量问题，</w:t>
            </w:r>
            <w:r>
              <w:rPr>
                <w:rFonts w:hint="eastAsia" w:ascii="宋体" w:hAnsi="宋体" w:cs="宋体"/>
              </w:rPr>
              <w:t>成交人</w:t>
            </w:r>
            <w:r>
              <w:rPr>
                <w:rFonts w:ascii="宋体" w:hAnsi="宋体" w:cs="宋体"/>
              </w:rPr>
              <w:t>在接到</w:t>
            </w:r>
            <w:r>
              <w:rPr>
                <w:rFonts w:hint="eastAsia" w:ascii="宋体" w:hAnsi="宋体" w:cs="宋体"/>
              </w:rPr>
              <w:t>采购人</w:t>
            </w:r>
            <w:r>
              <w:rPr>
                <w:rFonts w:ascii="宋体" w:hAnsi="宋体" w:cs="宋体"/>
              </w:rPr>
              <w:t>通知后1小时</w:t>
            </w:r>
            <w:r>
              <w:rPr>
                <w:rFonts w:hint="eastAsia" w:ascii="宋体" w:hAnsi="宋体" w:cs="宋体"/>
              </w:rPr>
              <w:t>作出</w:t>
            </w:r>
            <w:r>
              <w:rPr>
                <w:rFonts w:ascii="宋体" w:hAnsi="宋体" w:cs="宋体"/>
              </w:rPr>
              <w:t>响应</w:t>
            </w:r>
            <w:r>
              <w:rPr>
                <w:rFonts w:hint="eastAsia" w:ascii="宋体" w:hAnsi="宋体" w:cs="宋体"/>
              </w:rPr>
              <w:t>；如需到达现场解决的，在</w:t>
            </w:r>
            <w:r>
              <w:rPr>
                <w:rFonts w:ascii="宋体" w:hAnsi="宋体" w:cs="宋体"/>
              </w:rPr>
              <w:t>8小时内</w:t>
            </w:r>
            <w:r>
              <w:rPr>
                <w:rFonts w:hint="eastAsia" w:ascii="宋体" w:hAnsi="宋体" w:cs="宋体"/>
              </w:rPr>
              <w:t>应</w:t>
            </w:r>
            <w:r>
              <w:rPr>
                <w:rFonts w:ascii="宋体" w:hAnsi="宋体" w:cs="宋体"/>
              </w:rPr>
              <w:t>到达现场。</w:t>
            </w:r>
          </w:p>
          <w:p w14:paraId="27CCD28C">
            <w:pPr>
              <w:rPr>
                <w:rFonts w:ascii="宋体" w:hAnsi="宋体" w:cs="宋体"/>
              </w:rPr>
            </w:pPr>
            <w:r>
              <w:rPr>
                <w:rFonts w:ascii="宋体" w:hAnsi="宋体" w:cs="宋体"/>
              </w:rPr>
              <w:t>5.</w:t>
            </w:r>
            <w:r>
              <w:rPr>
                <w:rFonts w:hint="eastAsia" w:ascii="宋体" w:hAnsi="宋体" w:cs="宋体"/>
              </w:rPr>
              <w:t>成交人须遵守校园出入规定，在供货、安装过程中确保相关人员安全。</w:t>
            </w:r>
            <w:r>
              <w:rPr>
                <w:rFonts w:ascii="宋体" w:hAnsi="宋体" w:cs="宋体"/>
              </w:rPr>
              <w:t>供货</w:t>
            </w:r>
            <w:r>
              <w:rPr>
                <w:rFonts w:hint="eastAsia" w:ascii="宋体" w:hAnsi="宋体" w:cs="宋体"/>
              </w:rPr>
              <w:t>、</w:t>
            </w:r>
            <w:r>
              <w:rPr>
                <w:rFonts w:ascii="宋体" w:hAnsi="宋体" w:cs="宋体"/>
              </w:rPr>
              <w:t>安装过程中产生的残留物或垃圾，</w:t>
            </w:r>
            <w:r>
              <w:rPr>
                <w:rFonts w:hint="eastAsia" w:ascii="宋体" w:hAnsi="宋体" w:cs="宋体"/>
              </w:rPr>
              <w:t>成交人需</w:t>
            </w:r>
            <w:r>
              <w:rPr>
                <w:rFonts w:ascii="宋体" w:hAnsi="宋体" w:cs="宋体"/>
              </w:rPr>
              <w:t>自行清理至校外。</w:t>
            </w:r>
          </w:p>
        </w:tc>
      </w:tr>
      <w:tr w14:paraId="130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6D4E804">
            <w:pPr>
              <w:jc w:val="center"/>
              <w:rPr>
                <w:rFonts w:ascii="宋体" w:hAnsi="宋体"/>
                <w:b/>
                <w:bCs/>
                <w:color w:val="000000"/>
              </w:rPr>
            </w:pPr>
            <w:r>
              <w:rPr>
                <w:rFonts w:hint="eastAsia" w:ascii="宋体" w:hAnsi="宋体" w:cs="宋体"/>
                <w:b/>
                <w:bCs/>
              </w:rPr>
              <w:t>交付时间</w:t>
            </w:r>
          </w:p>
        </w:tc>
        <w:tc>
          <w:tcPr>
            <w:tcW w:w="4393" w:type="pct"/>
            <w:gridSpan w:val="7"/>
            <w:noWrap w:val="0"/>
            <w:tcMar>
              <w:top w:w="13" w:type="dxa"/>
              <w:left w:w="57" w:type="dxa"/>
              <w:bottom w:w="0" w:type="dxa"/>
              <w:right w:w="57" w:type="dxa"/>
            </w:tcMar>
            <w:vAlign w:val="center"/>
          </w:tcPr>
          <w:p w14:paraId="7B72BEAF">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hint="eastAsia" w:ascii="宋体" w:hAnsi="宋体" w:cs="宋体"/>
                <w:b/>
                <w:spacing w:val="-2"/>
                <w:u w:val="single"/>
              </w:rPr>
              <w:t xml:space="preserve">    </w:t>
            </w:r>
            <w:r>
              <w:rPr>
                <w:rFonts w:hint="eastAsia" w:ascii="宋体" w:hAnsi="宋体" w:cs="宋体"/>
                <w:b/>
                <w:spacing w:val="-2"/>
                <w:u w:val="single"/>
                <w:lang w:val="en-US" w:eastAsia="zh-CN"/>
              </w:rPr>
              <w:t>3</w:t>
            </w:r>
            <w:r>
              <w:rPr>
                <w:rFonts w:hint="eastAsia" w:ascii="宋体" w:hAnsi="宋体" w:cs="宋体"/>
                <w:b/>
                <w:spacing w:val="-2"/>
                <w:u w:val="single"/>
              </w:rPr>
              <w:t xml:space="preserve">0日内   </w:t>
            </w:r>
            <w:r>
              <w:rPr>
                <w:rFonts w:hint="eastAsia" w:ascii="宋体" w:hAnsi="宋体" w:cs="宋体"/>
                <w:spacing w:val="-2"/>
              </w:rPr>
              <w:t>全部交付完成并验收合格。</w:t>
            </w:r>
          </w:p>
          <w:p w14:paraId="076CC482">
            <w:pPr>
              <w:rPr>
                <w:rFonts w:ascii="宋体" w:hAnsi="宋体"/>
                <w:color w:val="000000"/>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tc>
      </w:tr>
      <w:tr w14:paraId="211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E83248E">
            <w:pPr>
              <w:rPr>
                <w:rFonts w:ascii="宋体" w:hAnsi="宋体" w:cs="宋体"/>
              </w:rPr>
            </w:pPr>
            <w:r>
              <w:rPr>
                <w:rFonts w:hint="eastAsia" w:ascii="宋体" w:hAnsi="宋体"/>
                <w:b/>
                <w:bCs/>
                <w:color w:val="000000"/>
              </w:rPr>
              <w:t>三、其它要求</w:t>
            </w:r>
          </w:p>
        </w:tc>
      </w:tr>
      <w:tr w14:paraId="6FC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62D8478">
            <w:pPr>
              <w:rPr>
                <w:rFonts w:ascii="宋体" w:hAnsi="宋体" w:cs="宋体"/>
              </w:rPr>
            </w:pPr>
            <w:r>
              <w:rPr>
                <w:rFonts w:hint="eastAsia" w:ascii="宋体" w:hAnsi="宋体" w:cs="宋体"/>
                <w:color w:val="FF0000"/>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E27CFD2">
      <w:pPr>
        <w:spacing w:line="460" w:lineRule="exact"/>
        <w:rPr>
          <w:rFonts w:ascii="宋体" w:hAnsi="宋体" w:cs="仿宋"/>
          <w:bCs/>
          <w:color w:val="000000"/>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60D885">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p>
    <w:p w14:paraId="5E59C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E68A6"/>
    <w:multiLevelType w:val="singleLevel"/>
    <w:tmpl w:val="8B5E68A6"/>
    <w:lvl w:ilvl="0" w:tentative="0">
      <w:start w:val="1"/>
      <w:numFmt w:val="decimal"/>
      <w:lvlText w:val="%1."/>
      <w:lvlJc w:val="left"/>
      <w:pPr>
        <w:tabs>
          <w:tab w:val="left" w:pos="312"/>
        </w:tabs>
      </w:pPr>
    </w:lvl>
  </w:abstractNum>
  <w:abstractNum w:abstractNumId="1">
    <w:nsid w:val="9E3062FB"/>
    <w:multiLevelType w:val="singleLevel"/>
    <w:tmpl w:val="9E3062FB"/>
    <w:lvl w:ilvl="0" w:tentative="0">
      <w:start w:val="1"/>
      <w:numFmt w:val="decimal"/>
      <w:lvlText w:val="%1."/>
      <w:lvlJc w:val="left"/>
      <w:pPr>
        <w:tabs>
          <w:tab w:val="left" w:pos="312"/>
        </w:tabs>
      </w:pPr>
    </w:lvl>
  </w:abstractNum>
  <w:abstractNum w:abstractNumId="2">
    <w:nsid w:val="38EE2DA9"/>
    <w:multiLevelType w:val="singleLevel"/>
    <w:tmpl w:val="38EE2DA9"/>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3420E7B"/>
    <w:rsid w:val="083A0C0C"/>
    <w:rsid w:val="09A1725A"/>
    <w:rsid w:val="13623FB2"/>
    <w:rsid w:val="181302A6"/>
    <w:rsid w:val="1C093B64"/>
    <w:rsid w:val="25D65498"/>
    <w:rsid w:val="36E235B7"/>
    <w:rsid w:val="3B565EDD"/>
    <w:rsid w:val="3B6C16D9"/>
    <w:rsid w:val="3BA443D8"/>
    <w:rsid w:val="486B3145"/>
    <w:rsid w:val="4F311AFC"/>
    <w:rsid w:val="58EB5506"/>
    <w:rsid w:val="741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4235</Words>
  <Characters>5432</Characters>
  <Lines>0</Lines>
  <Paragraphs>0</Paragraphs>
  <TotalTime>6</TotalTime>
  <ScaleCrop>false</ScaleCrop>
  <LinksUpToDate>false</LinksUpToDate>
  <CharactersWithSpaces>5707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一次心</cp:lastModifiedBy>
  <dcterms:modified xsi:type="dcterms:W3CDTF">2026-03-09T13:22:34Z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87B5EEB113BC46FB97D3FC1E80A38779_13</vt:lpwstr>
  </property>
  <property fmtid="{D5CDD505-2E9C-101B-9397-08002B2CF9AE}" pid="4" name="KSOTemplateDocerSaveRecord">
    <vt:lpwstr>eyJoZGlkIjoiMjcxMDljNjJjYWRmNTRhNzE4ZWE5ZGY2ZDExY2EyOTEiLCJ1c2VySWQiOiI0Mjc1NTAxODIifQ==</vt:lpwstr>
  </property>
</Properties>
</file>