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3485A4">
      <w:pPr>
        <w:pStyle w:val="2"/>
        <w:keepNext w:val="0"/>
        <w:keepLines w:val="0"/>
        <w:widowControl/>
        <w:suppressLineNumbers w:val="0"/>
        <w:spacing w:line="420" w:lineRule="atLeast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Style w:val="5"/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  <w:t>      附件： </w:t>
      </w:r>
    </w:p>
    <w:p w14:paraId="1FD8185A">
      <w:pPr>
        <w:widowControl/>
        <w:spacing w:line="460" w:lineRule="exact"/>
        <w:jc w:val="center"/>
        <w:rPr>
          <w:rFonts w:ascii="宋体" w:hAnsi="宋体" w:cs="宋体"/>
          <w:b/>
          <w:bCs/>
          <w:color w:val="000000"/>
          <w:sz w:val="28"/>
          <w:szCs w:val="28"/>
        </w:rPr>
      </w:pPr>
      <w:r>
        <w:rPr>
          <w:rFonts w:hint="eastAsia" w:ascii="宋体" w:hAnsi="宋体" w:cs="宋体"/>
          <w:b/>
          <w:bCs/>
          <w:color w:val="000000"/>
          <w:sz w:val="28"/>
          <w:szCs w:val="28"/>
        </w:rPr>
        <w:t>需求征集明细表</w:t>
      </w:r>
    </w:p>
    <w:tbl>
      <w:tblPr>
        <w:tblStyle w:val="3"/>
        <w:tblpPr w:leftFromText="180" w:rightFromText="180" w:vertAnchor="text" w:horzAnchor="page" w:tblpXSpec="center" w:tblpY="469"/>
        <w:tblOverlap w:val="never"/>
        <w:tblW w:w="5119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50"/>
        <w:gridCol w:w="496"/>
        <w:gridCol w:w="345"/>
        <w:gridCol w:w="1290"/>
        <w:gridCol w:w="3064"/>
        <w:gridCol w:w="540"/>
        <w:gridCol w:w="540"/>
        <w:gridCol w:w="865"/>
        <w:gridCol w:w="931"/>
      </w:tblGrid>
      <w:tr w14:paraId="53E837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5000" w:type="pct"/>
            <w:gridSpan w:val="9"/>
            <w:noWrap w:val="0"/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14:paraId="446758FD">
            <w:pPr>
              <w:rPr>
                <w:rFonts w:ascii="宋体" w:hAnsi="宋体" w:cs="仿宋_GB2312"/>
                <w:b/>
                <w:bCs/>
                <w:color w:val="000000"/>
                <w:kern w:val="0"/>
              </w:rPr>
            </w:pPr>
            <w:r>
              <w:rPr>
                <w:rFonts w:hint="eastAsia" w:ascii="宋体" w:hAnsi="宋体" w:cs="仿宋_GB2312"/>
                <w:b/>
                <w:bCs/>
                <w:color w:val="000000"/>
                <w:kern w:val="0"/>
              </w:rPr>
              <w:t>一、技术要求</w:t>
            </w:r>
          </w:p>
        </w:tc>
      </w:tr>
      <w:tr w14:paraId="2310A0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318" w:type="pct"/>
            <w:noWrap w:val="0"/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14:paraId="653265CC">
            <w:pPr>
              <w:jc w:val="center"/>
              <w:rPr>
                <w:rFonts w:ascii="宋体" w:hAnsi="宋体"/>
                <w:b/>
                <w:bCs/>
                <w:color w:val="000000"/>
                <w:kern w:val="0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</w:rPr>
              <w:t>序号</w:t>
            </w:r>
          </w:p>
        </w:tc>
        <w:tc>
          <w:tcPr>
            <w:tcW w:w="487" w:type="pct"/>
            <w:gridSpan w:val="2"/>
            <w:noWrap w:val="0"/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14:paraId="1DE5EFD8">
            <w:pPr>
              <w:snapToGrid w:val="0"/>
              <w:jc w:val="center"/>
              <w:rPr>
                <w:rFonts w:ascii="宋体" w:hAnsi="宋体"/>
                <w:b/>
                <w:bCs/>
                <w:color w:val="000000"/>
              </w:rPr>
            </w:pPr>
            <w:r>
              <w:rPr>
                <w:rFonts w:hint="eastAsia" w:ascii="宋体" w:hAnsi="宋体"/>
                <w:b/>
                <w:bCs/>
                <w:color w:val="000000"/>
              </w:rPr>
              <w:t>采购内容</w:t>
            </w:r>
          </w:p>
        </w:tc>
        <w:tc>
          <w:tcPr>
            <w:tcW w:w="748" w:type="pct"/>
            <w:noWrap w:val="0"/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14:paraId="6DB1791C">
            <w:pPr>
              <w:snapToGrid w:val="0"/>
              <w:jc w:val="center"/>
              <w:rPr>
                <w:rFonts w:ascii="宋体" w:hAnsi="宋体"/>
                <w:b/>
                <w:bCs/>
                <w:color w:val="000000"/>
                <w:kern w:val="0"/>
              </w:rPr>
            </w:pPr>
            <w:r>
              <w:rPr>
                <w:rFonts w:hint="eastAsia" w:ascii="宋体" w:hAnsi="宋体"/>
                <w:b/>
                <w:bCs/>
                <w:color w:val="000000"/>
              </w:rPr>
              <w:t>品牌型号、生产厂家</w:t>
            </w:r>
          </w:p>
        </w:tc>
        <w:tc>
          <w:tcPr>
            <w:tcW w:w="1777" w:type="pct"/>
            <w:noWrap w:val="0"/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14:paraId="1ED71BA5">
            <w:pPr>
              <w:jc w:val="center"/>
              <w:rPr>
                <w:rFonts w:ascii="宋体" w:hAnsi="宋体"/>
                <w:b/>
                <w:bCs/>
                <w:color w:val="000000"/>
              </w:rPr>
            </w:pPr>
            <w:r>
              <w:rPr>
                <w:rFonts w:hint="eastAsia" w:ascii="宋体" w:hAnsi="宋体" w:cs="仿宋_GB2312"/>
                <w:b/>
                <w:bCs/>
                <w:color w:val="000000"/>
                <w:kern w:val="0"/>
              </w:rPr>
              <w:t>技术参数</w:t>
            </w:r>
          </w:p>
        </w:tc>
        <w:tc>
          <w:tcPr>
            <w:tcW w:w="313" w:type="pct"/>
            <w:noWrap w:val="0"/>
            <w:vAlign w:val="center"/>
          </w:tcPr>
          <w:p w14:paraId="76C6C11B">
            <w:pPr>
              <w:jc w:val="center"/>
              <w:rPr>
                <w:rFonts w:ascii="宋体" w:hAnsi="宋体" w:cs="仿宋_GB2312"/>
                <w:b/>
                <w:bCs/>
                <w:color w:val="000000"/>
                <w:kern w:val="0"/>
              </w:rPr>
            </w:pPr>
            <w:r>
              <w:rPr>
                <w:rFonts w:hint="eastAsia" w:ascii="宋体" w:hAnsi="宋体" w:cs="仿宋_GB2312"/>
                <w:b/>
                <w:bCs/>
                <w:color w:val="000000"/>
                <w:kern w:val="0"/>
              </w:rPr>
              <w:t>计量</w:t>
            </w:r>
          </w:p>
          <w:p w14:paraId="371418AF">
            <w:pPr>
              <w:jc w:val="center"/>
              <w:rPr>
                <w:rFonts w:ascii="宋体" w:hAnsi="宋体"/>
                <w:b/>
                <w:bCs/>
                <w:color w:val="000000"/>
              </w:rPr>
            </w:pPr>
            <w:r>
              <w:rPr>
                <w:rFonts w:hint="eastAsia" w:ascii="宋体" w:hAnsi="宋体" w:cs="仿宋_GB2312"/>
                <w:b/>
                <w:bCs/>
                <w:color w:val="000000"/>
                <w:kern w:val="0"/>
              </w:rPr>
              <w:t>单位</w:t>
            </w:r>
          </w:p>
        </w:tc>
        <w:tc>
          <w:tcPr>
            <w:tcW w:w="313" w:type="pct"/>
            <w:noWrap w:val="0"/>
            <w:vAlign w:val="center"/>
          </w:tcPr>
          <w:p w14:paraId="30B0098B">
            <w:pPr>
              <w:jc w:val="center"/>
              <w:rPr>
                <w:rFonts w:ascii="宋体" w:hAnsi="宋体"/>
                <w:b/>
                <w:bCs/>
                <w:color w:val="000000"/>
              </w:rPr>
            </w:pPr>
            <w:r>
              <w:rPr>
                <w:rFonts w:hint="eastAsia" w:ascii="宋体" w:hAnsi="宋体" w:cs="仿宋_GB2312"/>
                <w:b/>
                <w:bCs/>
                <w:color w:val="000000"/>
                <w:kern w:val="0"/>
              </w:rPr>
              <w:t>数量</w:t>
            </w:r>
          </w:p>
        </w:tc>
        <w:tc>
          <w:tcPr>
            <w:tcW w:w="501" w:type="pct"/>
            <w:noWrap w:val="0"/>
            <w:vAlign w:val="center"/>
          </w:tcPr>
          <w:p w14:paraId="0409E966">
            <w:pPr>
              <w:jc w:val="center"/>
              <w:rPr>
                <w:rFonts w:ascii="宋体" w:hAnsi="宋体" w:cs="仿宋_GB2312"/>
                <w:b/>
                <w:bCs/>
                <w:color w:val="000000"/>
                <w:kern w:val="0"/>
              </w:rPr>
            </w:pPr>
            <w:r>
              <w:rPr>
                <w:rFonts w:hint="eastAsia" w:ascii="宋体" w:hAnsi="宋体" w:cs="仿宋_GB2312"/>
                <w:b/>
                <w:bCs/>
                <w:color w:val="000000"/>
                <w:kern w:val="0"/>
              </w:rPr>
              <w:t>单价</w:t>
            </w:r>
          </w:p>
          <w:p w14:paraId="359650E4">
            <w:pPr>
              <w:jc w:val="center"/>
              <w:rPr>
                <w:rFonts w:ascii="宋体" w:hAnsi="宋体" w:cs="仿宋_GB2312"/>
                <w:b/>
                <w:bCs/>
                <w:color w:val="000000"/>
                <w:kern w:val="0"/>
              </w:rPr>
            </w:pPr>
            <w:r>
              <w:rPr>
                <w:rFonts w:hint="eastAsia" w:ascii="宋体" w:hAnsi="宋体" w:cs="仿宋_GB2312"/>
                <w:b/>
                <w:bCs/>
                <w:color w:val="000000"/>
                <w:kern w:val="0"/>
              </w:rPr>
              <w:t>（元）</w:t>
            </w:r>
          </w:p>
        </w:tc>
        <w:tc>
          <w:tcPr>
            <w:tcW w:w="539" w:type="pct"/>
            <w:noWrap w:val="0"/>
            <w:vAlign w:val="center"/>
          </w:tcPr>
          <w:p w14:paraId="5B55DA05">
            <w:pPr>
              <w:jc w:val="center"/>
              <w:rPr>
                <w:rFonts w:ascii="宋体" w:hAnsi="宋体" w:cs="仿宋_GB2312"/>
                <w:b/>
                <w:bCs/>
                <w:color w:val="000000"/>
                <w:kern w:val="0"/>
              </w:rPr>
            </w:pPr>
            <w:r>
              <w:rPr>
                <w:rFonts w:hint="eastAsia" w:ascii="宋体" w:hAnsi="宋体" w:cs="仿宋_GB2312"/>
                <w:b/>
                <w:bCs/>
                <w:color w:val="000000"/>
                <w:kern w:val="0"/>
              </w:rPr>
              <w:t>小计</w:t>
            </w:r>
          </w:p>
          <w:p w14:paraId="49C0784D">
            <w:pPr>
              <w:jc w:val="center"/>
              <w:rPr>
                <w:rFonts w:ascii="宋体" w:hAnsi="宋体" w:cs="仿宋_GB2312"/>
                <w:b/>
                <w:bCs/>
                <w:color w:val="000000"/>
                <w:kern w:val="0"/>
              </w:rPr>
            </w:pPr>
            <w:r>
              <w:rPr>
                <w:rFonts w:hint="eastAsia" w:ascii="宋体" w:hAnsi="宋体" w:cs="仿宋_GB2312"/>
                <w:b/>
                <w:bCs/>
                <w:color w:val="000000"/>
                <w:kern w:val="0"/>
              </w:rPr>
              <w:t>（元）</w:t>
            </w:r>
          </w:p>
        </w:tc>
      </w:tr>
      <w:tr w14:paraId="3B69DD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jc w:val="center"/>
        </w:trPr>
        <w:tc>
          <w:tcPr>
            <w:tcW w:w="318" w:type="pct"/>
            <w:noWrap w:val="0"/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14:paraId="49221303">
            <w:pPr>
              <w:jc w:val="center"/>
              <w:rPr>
                <w:rFonts w:hint="eastAsia" w:ascii="宋体" w:hAnsi="宋体" w:cs="宋体" w:eastAsiaTheme="minorEastAsia"/>
                <w:color w:val="000000"/>
                <w:lang w:eastAsia="zh-CN"/>
              </w:rPr>
            </w:pPr>
            <w:bookmarkStart w:id="0" w:name="OLE_LINK6" w:colFirst="1" w:colLast="69"/>
            <w:bookmarkStart w:id="1" w:name="OLE_LINK5" w:colFirst="1" w:colLast="69"/>
            <w:bookmarkStart w:id="2" w:name="_Hlk199951007"/>
            <w:r>
              <w:rPr>
                <w:rFonts w:hint="eastAsia"/>
                <w:color w:val="000000"/>
                <w:lang w:val="en-US" w:eastAsia="zh-CN"/>
              </w:rPr>
              <w:t>1</w:t>
            </w:r>
          </w:p>
        </w:tc>
        <w:tc>
          <w:tcPr>
            <w:tcW w:w="487" w:type="pct"/>
            <w:gridSpan w:val="2"/>
            <w:noWrap w:val="0"/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14:paraId="0A0B913D"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紫外可见近红外分光光度计</w:t>
            </w:r>
          </w:p>
        </w:tc>
        <w:tc>
          <w:tcPr>
            <w:tcW w:w="748" w:type="pct"/>
            <w:noWrap w:val="0"/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14:paraId="78D432C6">
            <w:pPr>
              <w:jc w:val="center"/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1.安捷伦/Cary5000 UV-vis-NIR</w:t>
            </w:r>
          </w:p>
          <w:p w14:paraId="6C1FC1EB"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 xml:space="preserve">2.PE /Lambda 1050+                             </w:t>
            </w:r>
            <w:r>
              <w:rPr>
                <w:rFonts w:hint="eastAsia" w:ascii="宋体" w:hAnsi="宋体" w:cs="宋体"/>
                <w:color w:val="000000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color w:val="000000"/>
              </w:rPr>
              <w:t>.日立/UH4150</w:t>
            </w:r>
          </w:p>
        </w:tc>
        <w:tc>
          <w:tcPr>
            <w:tcW w:w="1777" w:type="pct"/>
            <w:noWrap w:val="0"/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14:paraId="170C2E04">
            <w:pPr>
              <w:jc w:val="left"/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 xml:space="preserve">一、设备规格及主要技术参数 </w:t>
            </w:r>
          </w:p>
          <w:p w14:paraId="6F0855A7">
            <w:pPr>
              <w:jc w:val="left"/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1 工作环境</w:t>
            </w:r>
          </w:p>
          <w:p w14:paraId="28F38A7B">
            <w:pPr>
              <w:jc w:val="left"/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1.1使用温度范围：15°C to 35°C</w:t>
            </w:r>
          </w:p>
          <w:p w14:paraId="5C172039">
            <w:pPr>
              <w:jc w:val="left"/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1.2 使用湿度范围：30% to 80%</w:t>
            </w:r>
          </w:p>
          <w:p w14:paraId="0295FE4B">
            <w:pPr>
              <w:jc w:val="left"/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1.3 仪器尺寸：1020Wx660Dx286H mm</w:t>
            </w:r>
          </w:p>
          <w:p w14:paraId="6E4445B0">
            <w:pPr>
              <w:jc w:val="left"/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2 技术规格</w:t>
            </w:r>
          </w:p>
          <w:p w14:paraId="408464F8">
            <w:pPr>
              <w:jc w:val="left"/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2.1 分光系统</w:t>
            </w:r>
          </w:p>
          <w:p w14:paraId="7B4A550F">
            <w:pPr>
              <w:jc w:val="left"/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2.1.1 光学系统: 双光束</w:t>
            </w:r>
          </w:p>
          <w:p w14:paraId="3CE57B6A">
            <w:pPr>
              <w:jc w:val="left"/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2.1.2 分光器: 双光栅分光双单色器。</w:t>
            </w:r>
          </w:p>
          <w:p w14:paraId="176A5B8F">
            <w:pPr>
              <w:jc w:val="left"/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预置单色器：凹面衍射光栅分光器</w:t>
            </w:r>
          </w:p>
          <w:p w14:paraId="725BCC61">
            <w:pPr>
              <w:jc w:val="left"/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主单色器：象差校正型切尼尔一特纳分光器</w:t>
            </w:r>
          </w:p>
          <w:p w14:paraId="1B63A3E9">
            <w:pPr>
              <w:jc w:val="left"/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2.1.3 测定波长范围: 185~3300nm</w:t>
            </w:r>
          </w:p>
          <w:p w14:paraId="17BB5A0C">
            <w:pPr>
              <w:jc w:val="left"/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2.1.4 波长准确性: 紫外、可见区：±0.2nm    近红外区：±0.8nm</w:t>
            </w:r>
          </w:p>
          <w:p w14:paraId="0CA19E02">
            <w:pPr>
              <w:jc w:val="left"/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2.1.5 波长重复精度: 紫外、可见区：±0.08nm以内  近红外区：±0.32nm以内</w:t>
            </w:r>
          </w:p>
          <w:p w14:paraId="5B54CA41">
            <w:pPr>
              <w:jc w:val="left"/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 xml:space="preserve">▲2.1.6 波长扫描速度: </w:t>
            </w:r>
          </w:p>
          <w:p w14:paraId="4B4B98A8">
            <w:pPr>
              <w:jc w:val="left"/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-波长移动速度：紫外可见区18000nm/min；近红外区70000nm/min；</w:t>
            </w:r>
          </w:p>
          <w:p w14:paraId="2F446610">
            <w:pPr>
              <w:jc w:val="left"/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 xml:space="preserve">-波长扫描速度:  紫外可见区4500nm/min；近红外PMT/InGaAs区9000nm/min；近红外PbS区4000nm/min                                                                                                                           </w:t>
            </w:r>
          </w:p>
          <w:p w14:paraId="37367751">
            <w:pPr>
              <w:jc w:val="left"/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2.1.7 波长采样间隔: 0.01nm</w:t>
            </w:r>
          </w:p>
          <w:p w14:paraId="7414E1FA">
            <w:pPr>
              <w:jc w:val="left"/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2.1.8 光源切换波长: 和波长同步自动切换282.0 nm~393.0 nm（0.1nm步进）</w:t>
            </w:r>
          </w:p>
          <w:p w14:paraId="3BB89736">
            <w:pPr>
              <w:jc w:val="left"/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2.1.9 谱带宽度: 紫外可见区：0.1/ 0.2/ 0.5/ 1/ 2/ 3/5/8nm 8档转换</w:t>
            </w:r>
          </w:p>
          <w:p w14:paraId="613F98F3">
            <w:pPr>
              <w:jc w:val="left"/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 xml:space="preserve">            近红外区： 0.2/ 0.5/ 1/ 2/ 3/5/8/12/20/32nm 10档转换</w:t>
            </w:r>
          </w:p>
          <w:p w14:paraId="77B4AC58">
            <w:pPr>
              <w:jc w:val="left"/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2.1.10 分辨率: 0.1nm</w:t>
            </w:r>
          </w:p>
          <w:p w14:paraId="60AF3208">
            <w:pPr>
              <w:jc w:val="left"/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 xml:space="preserve">▲2.1.11 杂散光:    0.00008% 以下  (220nm,Nal ) </w:t>
            </w:r>
          </w:p>
          <w:p w14:paraId="73170AF9">
            <w:pPr>
              <w:jc w:val="left"/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 xml:space="preserve">0.00005% 以下 (340nm, NaNO2) </w:t>
            </w:r>
          </w:p>
          <w:p w14:paraId="79463F26">
            <w:pPr>
              <w:jc w:val="left"/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 xml:space="preserve">0.0005%  以下   (1420nm, H2O) </w:t>
            </w:r>
          </w:p>
          <w:p w14:paraId="2FE46DD5">
            <w:pPr>
              <w:jc w:val="left"/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0.005% 以下       (2365nm, CHCl3) "</w:t>
            </w:r>
          </w:p>
          <w:p w14:paraId="7518E1D3">
            <w:pPr>
              <w:jc w:val="left"/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 xml:space="preserve">2.1.12 测光方式: 双光束测光方式 </w:t>
            </w:r>
          </w:p>
          <w:p w14:paraId="3A3146AF">
            <w:pPr>
              <w:jc w:val="left"/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2.1.13 测光类型: 吸光度（Abs），透射率（％），反射率（%），能量（E）</w:t>
            </w:r>
          </w:p>
          <w:p w14:paraId="783E08E5">
            <w:pPr>
              <w:jc w:val="left"/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2.1.14 测光范围: 吸光度：-6~6 Abs</w:t>
            </w:r>
          </w:p>
          <w:p w14:paraId="28997551">
            <w:pPr>
              <w:jc w:val="left"/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2.1.15 光度准确性：±0.003Abs(1Abs)   ±0.002Abs(0.5Abs)</w:t>
            </w:r>
          </w:p>
          <w:p w14:paraId="39BD59D8">
            <w:pPr>
              <w:jc w:val="left"/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以上由NIST930D标准滤光镜测试"</w:t>
            </w:r>
          </w:p>
          <w:p w14:paraId="507F6796">
            <w:pPr>
              <w:jc w:val="left"/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 xml:space="preserve">2.1.16 光度重复精度：±0.0008Abs(0.5Abs)，±0.0016Abs(1.0Abs) </w:t>
            </w:r>
          </w:p>
          <w:p w14:paraId="6B71ACDA">
            <w:pPr>
              <w:jc w:val="left"/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▲2.1.17 噪音 0.00005Abs以下 (500nm)</w:t>
            </w:r>
          </w:p>
          <w:p w14:paraId="1C3E627E">
            <w:pPr>
              <w:jc w:val="left"/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 xml:space="preserve"> 0.00008Abs 以下 (900nm) </w:t>
            </w:r>
          </w:p>
          <w:p w14:paraId="042E9678">
            <w:pPr>
              <w:jc w:val="left"/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 xml:space="preserve">0.00003Abs 以下  (1500nm) </w:t>
            </w:r>
          </w:p>
          <w:p w14:paraId="0C8EA6D2">
            <w:pPr>
              <w:jc w:val="left"/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▲2.1.18基线平直度 ±0.004Abs（185-200nm）</w:t>
            </w:r>
          </w:p>
          <w:p w14:paraId="6DE21EC5">
            <w:pPr>
              <w:jc w:val="left"/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±0.001Abs（200-3000nm）</w:t>
            </w:r>
          </w:p>
          <w:p w14:paraId="79E4EA10">
            <w:pPr>
              <w:jc w:val="left"/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 xml:space="preserve">±0.005Abs（3000-3300nm） </w:t>
            </w:r>
          </w:p>
          <w:p w14:paraId="595088CE">
            <w:pPr>
              <w:jc w:val="left"/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 xml:space="preserve">2.1.19 漂移：小于0.0002Abs/h (电源启动2小时后,500nm) </w:t>
            </w:r>
          </w:p>
          <w:p w14:paraId="0E8EAAAA">
            <w:pPr>
              <w:jc w:val="left"/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2.1.20 基线校正：计算机自动校正（电源启动时，自动存储备份的基线，可以再校正）</w:t>
            </w:r>
          </w:p>
          <w:p w14:paraId="3BCCA735">
            <w:pPr>
              <w:jc w:val="left"/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2.1光源： 50W卤素灯和氘灯（插座型）</w:t>
            </w:r>
          </w:p>
          <w:p w14:paraId="007C035F">
            <w:pPr>
              <w:jc w:val="left"/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▲2.2检测器 配三个检测器</w:t>
            </w:r>
          </w:p>
          <w:p w14:paraId="73DB39DE">
            <w:pPr>
              <w:jc w:val="left"/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紫外、可见区：光电倍增管R928</w:t>
            </w:r>
          </w:p>
          <w:p w14:paraId="4A10CC32">
            <w:pPr>
              <w:jc w:val="left"/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近红外区：InGaAs光电二极管和冷却型PbS检测器</w:t>
            </w:r>
          </w:p>
          <w:p w14:paraId="73A9B3EF">
            <w:pPr>
              <w:jc w:val="left"/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2.3 软件：LabSolutions UV-Vis，可执行自动光谱评价，实时导出Excel数据。</w:t>
            </w:r>
          </w:p>
          <w:p w14:paraId="04DED0FD">
            <w:pPr>
              <w:jc w:val="left"/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3、配套设备</w:t>
            </w:r>
          </w:p>
          <w:p w14:paraId="2EE3C579">
            <w:pPr>
              <w:jc w:val="left"/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3.1、数据处理终端</w:t>
            </w:r>
          </w:p>
          <w:p w14:paraId="7F811642">
            <w:pPr>
              <w:jc w:val="left"/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3.1.1、处理器:英特尔i5或以上</w:t>
            </w:r>
          </w:p>
          <w:p w14:paraId="7EF1C0C0">
            <w:pPr>
              <w:jc w:val="left"/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3.1.2、运行内存：8G或以上</w:t>
            </w:r>
          </w:p>
          <w:p w14:paraId="1D0C009C">
            <w:pPr>
              <w:jc w:val="left"/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3.1.3、硬盘：1TB或以上</w:t>
            </w:r>
          </w:p>
          <w:p w14:paraId="6073AE35">
            <w:pPr>
              <w:jc w:val="left"/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3.1.6、显卡：独立显卡，1GB显存或以上</w:t>
            </w:r>
          </w:p>
          <w:p w14:paraId="22CAE5E4">
            <w:pPr>
              <w:jc w:val="left"/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3.1.7、显示屏：≥22英寸</w:t>
            </w:r>
          </w:p>
          <w:p w14:paraId="1354E1F4">
            <w:pPr>
              <w:jc w:val="left"/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3.1.8、打印终端：含</w:t>
            </w:r>
          </w:p>
          <w:p w14:paraId="058D3B74">
            <w:pPr>
              <w:jc w:val="left"/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3.2、多功能设备终端</w:t>
            </w:r>
          </w:p>
          <w:p w14:paraId="0F1899F2">
            <w:pPr>
              <w:jc w:val="left"/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▲3.2.1、具备设备使用记录登记、设备管理、实验数据自动上传等定制化功能</w:t>
            </w:r>
          </w:p>
          <w:p w14:paraId="597C272E">
            <w:pPr>
              <w:jc w:val="left"/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3.2.2、人员识别速度： 0.3秒完成识别，</w:t>
            </w:r>
          </w:p>
          <w:p w14:paraId="727DB19F">
            <w:pPr>
              <w:jc w:val="left"/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▲3.2.3、识别准确率：高于99%(供货时,需提供识别准确率的第三方检测报告证明)</w:t>
            </w:r>
          </w:p>
          <w:p w14:paraId="295769E9">
            <w:pPr>
              <w:jc w:val="left"/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3.2.4、识别距离： 0.5m-3.0m；</w:t>
            </w:r>
          </w:p>
          <w:p w14:paraId="34FAF372">
            <w:pPr>
              <w:jc w:val="left"/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3.2.5、双目红外识别和双目摄像头识别，支持实时检测和跟踪人脸；</w:t>
            </w:r>
          </w:p>
          <w:p w14:paraId="3E71FB51">
            <w:pPr>
              <w:jc w:val="left"/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▲3.2.6、显示屏及内存：10.1寸（1280*800）或以上，2+16G或以上；</w:t>
            </w:r>
          </w:p>
          <w:p w14:paraId="43EFBD5C">
            <w:pPr>
              <w:jc w:val="left"/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3.2.7、多点触摸屏幕，支持语音播报；支持连接大型仪器进行设备管理，离开即锁定功能；</w:t>
            </w:r>
          </w:p>
          <w:p w14:paraId="1357DD32">
            <w:pPr>
              <w:jc w:val="left"/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3.2.8、识别库容量大：本地库5万条数据；</w:t>
            </w:r>
          </w:p>
          <w:p w14:paraId="6A1A3B62">
            <w:pPr>
              <w:jc w:val="left"/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3.2.9、防尘防水：IP65</w:t>
            </w:r>
          </w:p>
          <w:p w14:paraId="603DC47A">
            <w:pPr>
              <w:jc w:val="left"/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3.2.10、含定制化的教学助手工具，配置后其他终端无需特定软件即可实时看到工作站操作的内容(非状态查看功能)等；投标人在投标文件中须提供此项参数功能的图片证明作为佐证材料。</w:t>
            </w:r>
          </w:p>
          <w:p w14:paraId="32ED75EB">
            <w:pPr>
              <w:jc w:val="left"/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3.2.11、优化设计的PCB板，抗干扰能力强，可靠性高，为防止仪器过程中产生静电，材料为防静电材质，且体积电阻率&lt;5*10的6次方Ω·cm，竞标时须提供第三方检测报告复印件。</w:t>
            </w:r>
          </w:p>
          <w:p w14:paraId="514A596C">
            <w:pPr>
              <w:jc w:val="left"/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▲3.2.12、标准化接口：设备支持API接口对接第三方系统，可接入LIMS系统对设备进行多功能管理；(竞标时需提供接入LIMS系统功能的截图证明)</w:t>
            </w:r>
          </w:p>
          <w:p w14:paraId="3FF7513E">
            <w:pPr>
              <w:jc w:val="left"/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二、配置</w:t>
            </w:r>
          </w:p>
          <w:p w14:paraId="043C0FEF">
            <w:pPr>
              <w:jc w:val="left"/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1、分光光度计主机一台光电倍增管  1台</w:t>
            </w:r>
          </w:p>
          <w:p w14:paraId="1764146A">
            <w:pPr>
              <w:jc w:val="left"/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2、光电倍增管检测器（内置） 1个</w:t>
            </w:r>
          </w:p>
          <w:p w14:paraId="58083E3C">
            <w:pPr>
              <w:jc w:val="left"/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3、InGaAs光电二极管检测器（内置）1个</w:t>
            </w:r>
          </w:p>
          <w:p w14:paraId="3715D6D4">
            <w:pPr>
              <w:jc w:val="left"/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4、冷却型PbS检测器（内置）1个</w:t>
            </w:r>
          </w:p>
          <w:p w14:paraId="7A509777">
            <w:pPr>
              <w:jc w:val="left"/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5、原装石英比色皿2个</w:t>
            </w:r>
          </w:p>
          <w:p w14:paraId="12260942">
            <w:pPr>
              <w:jc w:val="left"/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6、液体池架1个</w:t>
            </w:r>
          </w:p>
          <w:p w14:paraId="29A652BA">
            <w:pPr>
              <w:jc w:val="left"/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7、卤素灯  1个</w:t>
            </w:r>
          </w:p>
          <w:p w14:paraId="027BD66F">
            <w:pPr>
              <w:jc w:val="left"/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8、氙灯 1个</w:t>
            </w:r>
          </w:p>
          <w:p w14:paraId="72CE35B3">
            <w:pPr>
              <w:jc w:val="left"/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9、数据输出终端 1台</w:t>
            </w:r>
          </w:p>
          <w:p w14:paraId="5EF56F96">
            <w:pPr>
              <w:jc w:val="left"/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10、数据打印终端 1台</w:t>
            </w:r>
          </w:p>
          <w:p w14:paraId="53C40FDC">
            <w:pPr>
              <w:jc w:val="left"/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11、多功能设备终端</w:t>
            </w:r>
          </w:p>
          <w:p w14:paraId="6E600933">
            <w:pPr>
              <w:jc w:val="left"/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三、售后服务</w:t>
            </w:r>
          </w:p>
          <w:p w14:paraId="01DDF88F">
            <w:pPr>
              <w:jc w:val="left"/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1、提供2年质保，在南宁有专职工程师，保修期内接到报修后【12】小时内响应，如出现质量问题的，在接到维修通知后24小时内派人进行维修；</w:t>
            </w:r>
          </w:p>
          <w:p w14:paraId="19D4ABDC">
            <w:pPr>
              <w:jc w:val="left"/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2、提供终身维护维修服务；</w:t>
            </w:r>
          </w:p>
          <w:p w14:paraId="6BF78BF9">
            <w:pPr>
              <w:jc w:val="left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3、质保期外：我公司对机器进行维修免除人工服务费。</w:t>
            </w:r>
          </w:p>
        </w:tc>
        <w:tc>
          <w:tcPr>
            <w:tcW w:w="313" w:type="pct"/>
            <w:noWrap w:val="0"/>
            <w:vAlign w:val="center"/>
          </w:tcPr>
          <w:p w14:paraId="223FF689">
            <w:pPr>
              <w:jc w:val="center"/>
              <w:rPr>
                <w:rFonts w:hint="default" w:ascii="宋体" w:hAnsi="宋体" w:cs="宋体" w:eastAsiaTheme="minorEastAsia"/>
                <w:color w:val="00000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lang w:val="en-US" w:eastAsia="zh-CN"/>
              </w:rPr>
              <w:t>套</w:t>
            </w:r>
          </w:p>
        </w:tc>
        <w:tc>
          <w:tcPr>
            <w:tcW w:w="313" w:type="pct"/>
            <w:noWrap w:val="0"/>
            <w:vAlign w:val="center"/>
          </w:tcPr>
          <w:p w14:paraId="661A2F1E">
            <w:pPr>
              <w:widowControl/>
              <w:jc w:val="center"/>
              <w:textAlignment w:val="center"/>
              <w:rPr>
                <w:rFonts w:hint="eastAsia" w:ascii="宋体" w:hAnsi="宋体" w:cs="宋体" w:eastAsiaTheme="minorEastAsia"/>
                <w:color w:val="000000"/>
                <w:kern w:val="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val="en-US" w:eastAsia="zh-CN" w:bidi="ar"/>
              </w:rPr>
              <w:t>1</w:t>
            </w:r>
          </w:p>
        </w:tc>
        <w:tc>
          <w:tcPr>
            <w:tcW w:w="501" w:type="pct"/>
            <w:noWrap w:val="0"/>
            <w:vAlign w:val="center"/>
          </w:tcPr>
          <w:p w14:paraId="54769A7B"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lang w:val="en-US" w:bidi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val="en-US" w:bidi="zh-CN"/>
              </w:rPr>
              <w:t>600,000.00</w:t>
            </w:r>
          </w:p>
        </w:tc>
        <w:tc>
          <w:tcPr>
            <w:tcW w:w="539" w:type="pct"/>
            <w:noWrap w:val="0"/>
            <w:vAlign w:val="center"/>
          </w:tcPr>
          <w:p w14:paraId="4624523A"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lang w:val="en-US" w:bidi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val="en-US" w:bidi="zh-CN"/>
              </w:rPr>
              <w:t>600,000.00</w:t>
            </w:r>
          </w:p>
        </w:tc>
      </w:tr>
      <w:tr w14:paraId="3EF715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5" w:hRule="atLeast"/>
          <w:jc w:val="center"/>
        </w:trPr>
        <w:tc>
          <w:tcPr>
            <w:tcW w:w="318" w:type="pct"/>
            <w:noWrap w:val="0"/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14:paraId="7AC07453">
            <w:pPr>
              <w:jc w:val="center"/>
              <w:rPr>
                <w:rFonts w:hint="default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2</w:t>
            </w:r>
          </w:p>
        </w:tc>
        <w:tc>
          <w:tcPr>
            <w:tcW w:w="487" w:type="pct"/>
            <w:gridSpan w:val="2"/>
            <w:noWrap w:val="0"/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14:paraId="6ED17B9E">
            <w:pPr>
              <w:jc w:val="center"/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微胶囊造粒仪</w:t>
            </w:r>
          </w:p>
        </w:tc>
        <w:tc>
          <w:tcPr>
            <w:tcW w:w="748" w:type="pct"/>
            <w:noWrap w:val="0"/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14:paraId="6E9DDA5E">
            <w:pPr>
              <w:numPr>
                <w:ilvl w:val="0"/>
                <w:numId w:val="1"/>
              </w:numPr>
              <w:jc w:val="center"/>
              <w:rPr>
                <w:rFonts w:hint="eastAsia" w:ascii="宋体" w:hAnsi="宋体" w:cs="宋体"/>
                <w:color w:val="00000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lang w:val="en-US" w:eastAsia="zh-CN"/>
              </w:rPr>
              <w:t>瑞士步琦/B-390</w:t>
            </w:r>
          </w:p>
          <w:p w14:paraId="2C8EB63E">
            <w:pPr>
              <w:numPr>
                <w:ilvl w:val="0"/>
                <w:numId w:val="1"/>
              </w:numPr>
              <w:jc w:val="center"/>
              <w:rPr>
                <w:rFonts w:hint="eastAsia" w:ascii="宋体" w:hAnsi="宋体" w:cs="宋体"/>
                <w:color w:val="00000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lang w:val="en-US" w:eastAsia="zh-CN"/>
              </w:rPr>
              <w:t>上海保圣/MP-180</w:t>
            </w:r>
          </w:p>
          <w:p w14:paraId="3D4EADB9">
            <w:pPr>
              <w:numPr>
                <w:ilvl w:val="0"/>
                <w:numId w:val="1"/>
              </w:numPr>
              <w:jc w:val="center"/>
              <w:rPr>
                <w:rFonts w:hint="eastAsia" w:ascii="宋体" w:hAnsi="宋体" w:cs="宋体"/>
                <w:color w:val="00000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lang w:val="en-US" w:eastAsia="zh-CN"/>
              </w:rPr>
              <w:t>Labplant/SD-06AG</w:t>
            </w:r>
          </w:p>
        </w:tc>
        <w:tc>
          <w:tcPr>
            <w:tcW w:w="1777" w:type="pct"/>
            <w:noWrap w:val="0"/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14:paraId="2871E58A">
            <w:pPr>
              <w:jc w:val="left"/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1、货物名称：微胶囊造粒仪</w:t>
            </w:r>
          </w:p>
          <w:p w14:paraId="6D7CD178">
            <w:pPr>
              <w:jc w:val="left"/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主要用途：生产微胶囊。通过将活性物质如酶、药物、香味剂、香精、维生素、油，以及细胞和微生物等包埋在高分子聚合物材料（例如：以海藻酸钠为壳材）内，形成微胶囊，温和的包埋条件：完全保留包埋生物材料的活性，起到保护或稳定活性物质的作用。</w:t>
            </w:r>
          </w:p>
          <w:p w14:paraId="732EE3EA">
            <w:pPr>
              <w:jc w:val="left"/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2、工作条件：</w:t>
            </w:r>
          </w:p>
          <w:p w14:paraId="72E5028E">
            <w:pPr>
              <w:jc w:val="left"/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2.1电源：100-240V，50/60Hz；环境温度：5-40℃</w:t>
            </w:r>
          </w:p>
          <w:p w14:paraId="48D80EF8">
            <w:pPr>
              <w:jc w:val="left"/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2.2工作条件：连续工作8小时以上.</w:t>
            </w:r>
          </w:p>
          <w:p w14:paraId="58A1ABC7">
            <w:pPr>
              <w:jc w:val="left"/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3.、技术指标：</w:t>
            </w:r>
          </w:p>
          <w:p w14:paraId="7A67E0A7">
            <w:pPr>
              <w:jc w:val="left"/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3.1操作条件：开放环境，功率：最大150W；</w:t>
            </w:r>
          </w:p>
          <w:p w14:paraId="17A07A4A">
            <w:pPr>
              <w:jc w:val="left"/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3.2胶囊粒径范围：0.15-2 mm；</w:t>
            </w:r>
          </w:p>
          <w:p w14:paraId="35AF1490">
            <w:pPr>
              <w:jc w:val="left"/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3.3 集成式设计，采用大体积液晶触摸式屏控制，操作简单，直观；</w:t>
            </w:r>
          </w:p>
          <w:p w14:paraId="303DB2B7">
            <w:pPr>
              <w:jc w:val="left"/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▲3.4 喷嘴加热温度：30°C - 70°C</w:t>
            </w:r>
          </w:p>
          <w:p w14:paraId="289B7C37">
            <w:pPr>
              <w:jc w:val="left"/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3.5与样品接触部件：不锈钢，3.3硼硅玻璃；氟橡胶FPM，</w:t>
            </w:r>
          </w:p>
          <w:p w14:paraId="2C78FA2F">
            <w:pPr>
              <w:jc w:val="left"/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▲3.7 液体样品由气压方式输送（非蠕动泵方式），气压泵流速（空气）：0.5 - 200 mL/min；</w:t>
            </w:r>
          </w:p>
          <w:p w14:paraId="0C36964A">
            <w:pPr>
              <w:jc w:val="left"/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3.8 压力瓶：500mL， 工作压力高至1.5 bar</w:t>
            </w:r>
          </w:p>
          <w:p w14:paraId="44587F69">
            <w:pPr>
              <w:jc w:val="left"/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3.9 电极电压：250-2500 V</w:t>
            </w:r>
          </w:p>
          <w:p w14:paraId="0BDEC8B7">
            <w:pPr>
              <w:jc w:val="left"/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3.10振动频率：40-6000 Hz</w:t>
            </w:r>
          </w:p>
          <w:p w14:paraId="0973C7BD">
            <w:pPr>
              <w:jc w:val="left"/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3.11单喷嘴套组（包裹与水相互溶样品），一套8个，直径：0.08，0.12，0.15，0.20，0.30，0.45，0.75和1.00 mm</w:t>
            </w:r>
          </w:p>
          <w:p w14:paraId="53B55E63">
            <w:pPr>
              <w:jc w:val="left"/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3.12配备频闪灯，闪烁频率同震动频率相同，可实时查看和优化微胶囊的制备过程；</w:t>
            </w:r>
          </w:p>
          <w:p w14:paraId="7161A5A6">
            <w:pPr>
              <w:jc w:val="left"/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3.13采用高精度不锈钢开口喷嘴，保证生成小球颗粒的高重现性，颗粒粒径标准偏差&lt;5%：</w:t>
            </w:r>
          </w:p>
          <w:p w14:paraId="34B04F30">
            <w:pPr>
              <w:jc w:val="left"/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3.14 带有静电分散装置，使产生的微囊带有相同电荷，防止聚集；</w:t>
            </w:r>
          </w:p>
          <w:p w14:paraId="672BB1FF">
            <w:pPr>
              <w:jc w:val="left"/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3.15可使用同心喷嘴套组（包裹与水相不互溶样品），一套7个，直径：0.20, 0.30, 0.40, 0.50, 0.60, 0.70和0.90 mm，用于一步将芯材/壁材制成微胶囊。</w:t>
            </w:r>
          </w:p>
          <w:p w14:paraId="1CB0FD83">
            <w:pPr>
              <w:jc w:val="left"/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3.16配置：1、微胶囊主机1台；2、同心喷嘴1套（7个/套）；3、1000 mL 压力瓶，含连接组件1套；4、500g 低粘度海藻酸钠粉末</w:t>
            </w:r>
          </w:p>
          <w:p w14:paraId="545B6809">
            <w:pPr>
              <w:jc w:val="left"/>
              <w:rPr>
                <w:rFonts w:hint="eastAsia" w:ascii="宋体" w:hAnsi="宋体" w:cs="宋体"/>
                <w:color w:val="000000"/>
              </w:rPr>
            </w:pPr>
          </w:p>
        </w:tc>
        <w:tc>
          <w:tcPr>
            <w:tcW w:w="313" w:type="pct"/>
            <w:noWrap w:val="0"/>
            <w:vAlign w:val="center"/>
          </w:tcPr>
          <w:p w14:paraId="7E9D4EBE">
            <w:pPr>
              <w:jc w:val="center"/>
              <w:rPr>
                <w:rFonts w:hint="eastAsia" w:ascii="宋体" w:hAnsi="宋体" w:cs="宋体"/>
                <w:color w:val="00000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lang w:val="en-US" w:eastAsia="zh-CN"/>
              </w:rPr>
              <w:t>台</w:t>
            </w:r>
          </w:p>
        </w:tc>
        <w:tc>
          <w:tcPr>
            <w:tcW w:w="313" w:type="pct"/>
            <w:noWrap w:val="0"/>
            <w:vAlign w:val="center"/>
          </w:tcPr>
          <w:p w14:paraId="044D7A19"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val="en-US" w:eastAsia="zh-CN" w:bidi="ar"/>
              </w:rPr>
              <w:t>1</w:t>
            </w:r>
          </w:p>
        </w:tc>
        <w:tc>
          <w:tcPr>
            <w:tcW w:w="501" w:type="pct"/>
            <w:noWrap w:val="0"/>
            <w:vAlign w:val="center"/>
          </w:tcPr>
          <w:p w14:paraId="1D1CB9A4"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lang w:val="en-US" w:bidi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val="en-US" w:bidi="zh-CN"/>
              </w:rPr>
              <w:t>600,000.00</w:t>
            </w:r>
          </w:p>
        </w:tc>
        <w:tc>
          <w:tcPr>
            <w:tcW w:w="539" w:type="pct"/>
            <w:noWrap w:val="0"/>
            <w:vAlign w:val="center"/>
          </w:tcPr>
          <w:p w14:paraId="33C38BCA"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lang w:val="en-US" w:bidi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val="en-US" w:bidi="zh-CN"/>
              </w:rPr>
              <w:t>600,000.00</w:t>
            </w:r>
          </w:p>
        </w:tc>
      </w:tr>
      <w:tr w14:paraId="0D256D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jc w:val="center"/>
        </w:trPr>
        <w:tc>
          <w:tcPr>
            <w:tcW w:w="318" w:type="pct"/>
            <w:noWrap w:val="0"/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14:paraId="5ACDA9B3">
            <w:pPr>
              <w:jc w:val="center"/>
              <w:rPr>
                <w:rFonts w:hint="default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3</w:t>
            </w:r>
          </w:p>
        </w:tc>
        <w:tc>
          <w:tcPr>
            <w:tcW w:w="487" w:type="pct"/>
            <w:gridSpan w:val="2"/>
            <w:noWrap w:val="0"/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14:paraId="72093C0E">
            <w:pPr>
              <w:jc w:val="center"/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旋转蒸发系统</w:t>
            </w:r>
          </w:p>
        </w:tc>
        <w:tc>
          <w:tcPr>
            <w:tcW w:w="748" w:type="pct"/>
            <w:noWrap w:val="0"/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14:paraId="2FD3DEBA">
            <w:pPr>
              <w:numPr>
                <w:ilvl w:val="0"/>
                <w:numId w:val="2"/>
              </w:numPr>
              <w:jc w:val="left"/>
              <w:rPr>
                <w:rFonts w:hint="eastAsia" w:ascii="宋体" w:hAnsi="宋体" w:cs="宋体"/>
                <w:color w:val="00000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lang w:val="en-US" w:eastAsia="zh-CN"/>
              </w:rPr>
              <w:t>EYELA/N-4100</w:t>
            </w:r>
          </w:p>
          <w:p w14:paraId="6814ED73">
            <w:pPr>
              <w:numPr>
                <w:ilvl w:val="0"/>
                <w:numId w:val="2"/>
              </w:numPr>
              <w:jc w:val="left"/>
              <w:rPr>
                <w:rFonts w:hint="default" w:ascii="宋体" w:hAnsi="宋体" w:cs="宋体"/>
                <w:color w:val="000000"/>
                <w:lang w:val="en-US" w:eastAsia="zh-CN"/>
              </w:rPr>
            </w:pPr>
            <w:r>
              <w:rPr>
                <w:rFonts w:hint="default" w:ascii="宋体" w:hAnsi="宋体" w:cs="宋体"/>
                <w:color w:val="000000"/>
                <w:lang w:val="en-US" w:eastAsia="zh-CN"/>
              </w:rPr>
              <w:t>Heidolph/Hei-VAP Industrial</w:t>
            </w:r>
          </w:p>
          <w:p w14:paraId="2F6F49F0">
            <w:pPr>
              <w:numPr>
                <w:ilvl w:val="0"/>
                <w:numId w:val="2"/>
              </w:numPr>
              <w:jc w:val="left"/>
              <w:rPr>
                <w:rFonts w:hint="default" w:ascii="宋体" w:hAnsi="宋体" w:cs="宋体"/>
                <w:color w:val="000000"/>
                <w:lang w:val="en-US" w:eastAsia="zh-CN"/>
              </w:rPr>
            </w:pPr>
            <w:r>
              <w:rPr>
                <w:rFonts w:hint="default" w:ascii="宋体" w:hAnsi="宋体" w:cs="宋体"/>
                <w:color w:val="000000"/>
                <w:lang w:val="en-US" w:eastAsia="zh-CN"/>
              </w:rPr>
              <w:t>BUCHI/R-220 Pro</w:t>
            </w:r>
          </w:p>
        </w:tc>
        <w:tc>
          <w:tcPr>
            <w:tcW w:w="1777" w:type="pct"/>
            <w:noWrap w:val="0"/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14:paraId="22971C43">
            <w:pPr>
              <w:jc w:val="left"/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1.进口品牌，旋蒸主机及整套配置内的其他产品来自同一厂家</w:t>
            </w:r>
          </w:p>
          <w:p w14:paraId="70F150AF">
            <w:pPr>
              <w:jc w:val="left"/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2.旋转速度范围：10~140rpm无级变速</w:t>
            </w:r>
          </w:p>
          <w:p w14:paraId="6666CA26">
            <w:pPr>
              <w:jc w:val="left"/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3.▲蒸发能力：Max.4L/h（水蒸发量）</w:t>
            </w:r>
          </w:p>
          <w:p w14:paraId="004EA3D1">
            <w:pPr>
              <w:jc w:val="left"/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4.到达真空度：2.6hPa（2Torr）以下</w:t>
            </w:r>
          </w:p>
          <w:p w14:paraId="4A1A2E87">
            <w:pPr>
              <w:jc w:val="left"/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5.温度调节范围：室温+10℃~180℃（水、油兼用）</w:t>
            </w:r>
          </w:p>
          <w:p w14:paraId="6F634D55">
            <w:pPr>
              <w:jc w:val="left"/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6.温度调节精度：水±1℃  油±3℃</w:t>
            </w:r>
          </w:p>
          <w:p w14:paraId="4BB0A0E9">
            <w:pPr>
              <w:jc w:val="left"/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7.温度控制：微电脑P.I.D控制</w:t>
            </w:r>
          </w:p>
          <w:p w14:paraId="014DB528">
            <w:pPr>
              <w:jc w:val="left"/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8.显示功能：浴槽温度、真空度·温度传感器（选购）数显</w:t>
            </w:r>
          </w:p>
          <w:p w14:paraId="4BE6EEB5">
            <w:pPr>
              <w:jc w:val="left"/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9.旋转设定·显示：旋钮式·模拟刻度</w:t>
            </w:r>
          </w:p>
          <w:p w14:paraId="2942785F">
            <w:pPr>
              <w:jc w:val="left"/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10.▲真空控制功能：定值控制（1~760mmHg/1~1013hPa）、程序控制（常用溶剂参数已设定）、 自动控制（温度传感器选购）、阶段控制，存储数量≥55种有代表性的溶剂浓缩程序，对常用溶剂进行保存，浓缩时只需选择调用即可开始（程序控制模式）；用户可以自定义≥10种，共和储存≥65种溶剂。内置用户自定义压力段程序控制功能，1个程序可以设置≥99个压力段控制或与定值控制，减压，释放真空等进行组合的压力控制，可保存≥5个程序</w:t>
            </w:r>
          </w:p>
          <w:p w14:paraId="7A346153">
            <w:pPr>
              <w:jc w:val="left"/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11.水槽升降功能：带动自动升降（停电时自动下降功能，工厂选购）</w:t>
            </w:r>
          </w:p>
          <w:p w14:paraId="6B509357">
            <w:pPr>
              <w:jc w:val="left"/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12.安全功能：旋转电机过电流保护、液体膨胀式独立过升防止器、漏电保护器、升降过负荷保护、感应式空烧防止器</w:t>
            </w:r>
          </w:p>
          <w:p w14:paraId="4A91D854">
            <w:pPr>
              <w:jc w:val="left"/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13.加热器：温度调节用3.5kW</w:t>
            </w:r>
          </w:p>
          <w:p w14:paraId="1D7143F1">
            <w:pPr>
              <w:jc w:val="left"/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14.▲冷凝器：立式三重蛇形管、冷却面积0.5㎡</w:t>
            </w:r>
          </w:p>
          <w:p w14:paraId="2A57317F">
            <w:pPr>
              <w:jc w:val="left"/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15.试料瓶：球形试料瓶20L（口径100mm）</w:t>
            </w:r>
          </w:p>
          <w:p w14:paraId="23A1321F">
            <w:pPr>
              <w:jc w:val="left"/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16.回收瓶：带排液旋塞球形瓶10L x 2</w:t>
            </w:r>
          </w:p>
          <w:p w14:paraId="1835D7C3">
            <w:pPr>
              <w:jc w:val="left"/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17.真空密封垫：特氟隆密封垫</w:t>
            </w:r>
          </w:p>
          <w:p w14:paraId="7B2E6BD0">
            <w:pPr>
              <w:jc w:val="left"/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18.水槽内尺寸·容量·材质：430x250Hrm·约40L·SUS304</w:t>
            </w:r>
          </w:p>
          <w:p w14:paraId="2CB49C41">
            <w:pPr>
              <w:jc w:val="left"/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19.接管口径：冷却·吸引嘴外径16mm、真空泵接嘴外径13mm</w:t>
            </w:r>
          </w:p>
          <w:p w14:paraId="2D70B88B">
            <w:pPr>
              <w:jc w:val="left"/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20.使用周围温度范围：5~35℃</w:t>
            </w:r>
          </w:p>
          <w:p w14:paraId="7DEAF877">
            <w:pPr>
              <w:jc w:val="left"/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21.外部尺寸·重量：1160Wx570Dx1910H·约141kg</w:t>
            </w:r>
          </w:p>
          <w:p w14:paraId="0831A2DA">
            <w:pPr>
              <w:jc w:val="left"/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22.电源：19A·单向200~220V 50/60Hz</w:t>
            </w:r>
          </w:p>
          <w:p w14:paraId="16493996">
            <w:pPr>
              <w:jc w:val="left"/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二、冷却水循环装置参数</w:t>
            </w:r>
          </w:p>
          <w:p w14:paraId="4E4BC319">
            <w:pPr>
              <w:jc w:val="left"/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1.循环方式：密闭式循环</w:t>
            </w:r>
          </w:p>
          <w:p w14:paraId="5578EDE5">
            <w:pPr>
              <w:jc w:val="left"/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2.温度设定范围：-10~35℃</w:t>
            </w:r>
          </w:p>
          <w:p w14:paraId="4916BD98">
            <w:pPr>
              <w:jc w:val="left"/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3.温度调节精度：±2℃</w:t>
            </w:r>
          </w:p>
          <w:p w14:paraId="4D32378D">
            <w:pPr>
              <w:jc w:val="left"/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4.▲冷却能力W（kcal/h）：3000（2580）at液温20℃</w:t>
            </w:r>
          </w:p>
          <w:p w14:paraId="79ECDFA9">
            <w:pPr>
              <w:jc w:val="left"/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2500（2150）at液温10℃</w:t>
            </w:r>
          </w:p>
          <w:p w14:paraId="1317E1AE">
            <w:pPr>
              <w:jc w:val="left"/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5.外部循环能力：最大流量：23.5L/min，最大扬程：9.5m</w:t>
            </w:r>
          </w:p>
          <w:p w14:paraId="4202FE84">
            <w:pPr>
              <w:jc w:val="left"/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6.温度控制方式：毛细管能力交替控制+冷冻机ON-OFF控制</w:t>
            </w:r>
          </w:p>
          <w:p w14:paraId="293D4587">
            <w:pPr>
              <w:jc w:val="left"/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7.温度设定・显示：触摸式按键输入・数字显示</w:t>
            </w:r>
          </w:p>
          <w:p w14:paraId="29FC9DE4">
            <w:pPr>
              <w:jc w:val="left"/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8.安全功能 漏电・电流过载保护、冷冻机过载保护器、自身诊断机能（冷冻机过载运转、停电报警、传感</w:t>
            </w:r>
          </w:p>
          <w:p w14:paraId="715DB2F9">
            <w:pPr>
              <w:jc w:val="left"/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9.器异常）、循环泵热保护装置</w:t>
            </w:r>
          </w:p>
          <w:p w14:paraId="6932AE6A">
            <w:pPr>
              <w:jc w:val="left"/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10.外部输入输出 记录仪输出端口、报警输出端口</w:t>
            </w:r>
          </w:p>
          <w:p w14:paraId="2E367718">
            <w:pPr>
              <w:jc w:val="left"/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11.冷冻机・冷媒：空冷式 1.1kW・R407C</w:t>
            </w:r>
          </w:p>
          <w:p w14:paraId="565A9A55">
            <w:pPr>
              <w:jc w:val="left"/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12.水槽尺寸（mm）・容量：Φ280×270H・约16.5L（液量14L）</w:t>
            </w:r>
          </w:p>
          <w:p w14:paraId="195FBD6A">
            <w:pPr>
              <w:jc w:val="left"/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13.水槽材质 SUS304</w:t>
            </w:r>
          </w:p>
          <w:p w14:paraId="19019771">
            <w:pPr>
              <w:jc w:val="left"/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14.外部尺寸（mm）・重量：450（555）W×515D×1010（1025）H・约98kg</w:t>
            </w:r>
          </w:p>
          <w:p w14:paraId="70DF18AF">
            <w:pPr>
              <w:jc w:val="left"/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三、隔膜泵参数</w:t>
            </w:r>
          </w:p>
          <w:p w14:paraId="1AFD1CE2">
            <w:pPr>
              <w:jc w:val="left"/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1.▲排气量：60/70L/min</w:t>
            </w:r>
          </w:p>
          <w:p w14:paraId="69EA890B">
            <w:pPr>
              <w:jc w:val="left"/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2.极限真空：10hPa</w:t>
            </w:r>
          </w:p>
          <w:p w14:paraId="62E62A4D">
            <w:pPr>
              <w:jc w:val="left"/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3.接气嘴：特氟龙材质</w:t>
            </w:r>
          </w:p>
          <w:p w14:paraId="32F75A2A">
            <w:pPr>
              <w:jc w:val="left"/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4.排气方式：隔膜排气式</w:t>
            </w:r>
          </w:p>
          <w:p w14:paraId="6D0DCCA6">
            <w:pPr>
              <w:jc w:val="left"/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5.减压模式：两段式减压</w:t>
            </w:r>
          </w:p>
          <w:p w14:paraId="06691D74">
            <w:pPr>
              <w:jc w:val="left"/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6.排气速度：60L/min</w:t>
            </w:r>
          </w:p>
          <w:p w14:paraId="3FDC523B">
            <w:pPr>
              <w:jc w:val="left"/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7.到达真空度：1.0kPa</w:t>
            </w:r>
          </w:p>
          <w:p w14:paraId="6AE92AC9">
            <w:pPr>
              <w:jc w:val="left"/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8.转速：1400rpm</w:t>
            </w:r>
          </w:p>
          <w:p w14:paraId="7797D50D">
            <w:pPr>
              <w:jc w:val="left"/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9.马达：输出200W</w:t>
            </w:r>
          </w:p>
          <w:p w14:paraId="4F58E7CC">
            <w:pPr>
              <w:jc w:val="left"/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10.▲接触气体部材料：PP、特氟隆</w:t>
            </w:r>
          </w:p>
          <w:p w14:paraId="0CCF778F">
            <w:pPr>
              <w:jc w:val="left"/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11.吸气口口径：外径14mm</w:t>
            </w:r>
          </w:p>
          <w:p w14:paraId="516DA255">
            <w:pPr>
              <w:jc w:val="left"/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12.排气管口径：外径14mm</w:t>
            </w:r>
          </w:p>
          <w:p w14:paraId="7C973C61">
            <w:pPr>
              <w:jc w:val="left"/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13.使用周围环境温度：0~40℃</w:t>
            </w:r>
          </w:p>
          <w:p w14:paraId="574FF3C2">
            <w:pPr>
              <w:jc w:val="left"/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14.外形尺寸(mm)：150W x 340D x 242H  .18kg（标配可移动架台）</w:t>
            </w:r>
          </w:p>
          <w:p w14:paraId="07AB977B">
            <w:pPr>
              <w:jc w:val="left"/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四、1L旋转蒸发仪参数</w:t>
            </w:r>
          </w:p>
          <w:p w14:paraId="3F832040">
            <w:pPr>
              <w:jc w:val="left"/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1.冷凝管：直立式双层冷凝管•冷却面积≥0.146㎡</w:t>
            </w:r>
          </w:p>
          <w:p w14:paraId="2C83806A">
            <w:pPr>
              <w:jc w:val="left"/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2.▲要求具有独立四通瓶结构，防止冷凝液回流到密封垫位置</w:t>
            </w:r>
          </w:p>
          <w:p w14:paraId="78AA95D7">
            <w:pPr>
              <w:jc w:val="left"/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3.▲泵到达真空度：2hPa</w:t>
            </w:r>
          </w:p>
          <w:p w14:paraId="26EC12CA">
            <w:pPr>
              <w:jc w:val="left"/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4.真空控制器控制程序:定值浓缩•溶媒内置程序•自动浓缩•真空度分段程序控制</w:t>
            </w:r>
          </w:p>
          <w:p w14:paraId="098C2974">
            <w:pPr>
              <w:jc w:val="left"/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5.有溶媒废气冷凝·溶媒废气冷凝回收功能，用于尾气的二次冷凝，有效治理有害气体排放</w:t>
            </w:r>
          </w:p>
          <w:p w14:paraId="5F1D3D5E">
            <w:pPr>
              <w:jc w:val="left"/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五、配置：</w:t>
            </w:r>
          </w:p>
          <w:p w14:paraId="630F492E">
            <w:pPr>
              <w:jc w:val="left"/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1、20L旋转蒸发仪主机*1台；</w:t>
            </w:r>
          </w:p>
          <w:p w14:paraId="35A0C0C8">
            <w:pPr>
              <w:jc w:val="left"/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2、冷却水循环装置*1台；</w:t>
            </w:r>
          </w:p>
          <w:p w14:paraId="2FAD9670">
            <w:pPr>
              <w:jc w:val="left"/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3、隔膜泵*1台；</w:t>
            </w:r>
          </w:p>
          <w:p w14:paraId="7E4A8F48">
            <w:pPr>
              <w:jc w:val="left"/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4、保冷管*2根；</w:t>
            </w:r>
          </w:p>
          <w:p w14:paraId="5C7D974A">
            <w:pPr>
              <w:jc w:val="left"/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5、真空管*1根；</w:t>
            </w:r>
          </w:p>
          <w:p w14:paraId="53006A41">
            <w:pPr>
              <w:jc w:val="left"/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6、1L旋转蒸发仪*2套（含旋转蒸发仪主机2台，隔膜泵2台，真空控制器2台，冷却水循环装置2台，溶媒回收装置2台）</w:t>
            </w:r>
          </w:p>
        </w:tc>
        <w:tc>
          <w:tcPr>
            <w:tcW w:w="313" w:type="pct"/>
            <w:noWrap w:val="0"/>
            <w:vAlign w:val="center"/>
          </w:tcPr>
          <w:p w14:paraId="62A8080A">
            <w:pPr>
              <w:jc w:val="center"/>
              <w:rPr>
                <w:rFonts w:hint="eastAsia" w:ascii="宋体" w:hAnsi="宋体" w:cs="宋体"/>
                <w:color w:val="00000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lang w:val="en-US" w:eastAsia="zh-CN"/>
              </w:rPr>
              <w:t>套</w:t>
            </w:r>
          </w:p>
        </w:tc>
        <w:tc>
          <w:tcPr>
            <w:tcW w:w="313" w:type="pct"/>
            <w:noWrap w:val="0"/>
            <w:vAlign w:val="center"/>
          </w:tcPr>
          <w:p w14:paraId="789D2CA0"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val="en-US" w:eastAsia="zh-CN" w:bidi="ar"/>
              </w:rPr>
              <w:t>1</w:t>
            </w:r>
          </w:p>
        </w:tc>
        <w:tc>
          <w:tcPr>
            <w:tcW w:w="501" w:type="pct"/>
            <w:shd w:val="clear" w:color="auto" w:fill="auto"/>
            <w:noWrap w:val="0"/>
            <w:vAlign w:val="center"/>
          </w:tcPr>
          <w:p w14:paraId="0419D13D">
            <w:pPr>
              <w:widowControl/>
              <w:jc w:val="center"/>
              <w:textAlignment w:val="center"/>
              <w:rPr>
                <w:rFonts w:hint="eastAsia" w:ascii="宋体" w:hAnsi="宋体" w:cs="宋体" w:eastAsiaTheme="minorEastAsia"/>
                <w:color w:val="000000"/>
                <w:kern w:val="0"/>
                <w:sz w:val="21"/>
                <w:szCs w:val="24"/>
                <w:lang w:val="en-US" w:eastAsia="zh-CN" w:bidi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val="en-US" w:bidi="zh-CN"/>
              </w:rPr>
              <w:t>500,000.00</w:t>
            </w:r>
          </w:p>
        </w:tc>
        <w:tc>
          <w:tcPr>
            <w:tcW w:w="539" w:type="pct"/>
            <w:shd w:val="clear" w:color="auto" w:fill="auto"/>
            <w:noWrap w:val="0"/>
            <w:vAlign w:val="center"/>
          </w:tcPr>
          <w:p w14:paraId="0EF72DB6">
            <w:pPr>
              <w:widowControl/>
              <w:jc w:val="center"/>
              <w:textAlignment w:val="center"/>
              <w:rPr>
                <w:rFonts w:hint="eastAsia" w:ascii="宋体" w:hAnsi="宋体" w:cs="宋体" w:eastAsiaTheme="minorEastAsia"/>
                <w:color w:val="000000"/>
                <w:kern w:val="0"/>
                <w:sz w:val="21"/>
                <w:szCs w:val="24"/>
                <w:lang w:val="en-US" w:eastAsia="zh-CN" w:bidi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val="en-US" w:bidi="zh-CN"/>
              </w:rPr>
              <w:t>500,000.00</w:t>
            </w:r>
          </w:p>
        </w:tc>
      </w:tr>
      <w:tr w14:paraId="1BDD6F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jc w:val="center"/>
        </w:trPr>
        <w:tc>
          <w:tcPr>
            <w:tcW w:w="318" w:type="pct"/>
            <w:noWrap w:val="0"/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14:paraId="49145BA0">
            <w:pPr>
              <w:jc w:val="center"/>
              <w:rPr>
                <w:rFonts w:hint="default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4</w:t>
            </w:r>
          </w:p>
        </w:tc>
        <w:tc>
          <w:tcPr>
            <w:tcW w:w="487" w:type="pct"/>
            <w:gridSpan w:val="2"/>
            <w:noWrap w:val="0"/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14:paraId="083F90B4">
            <w:pPr>
              <w:jc w:val="center"/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冷冻干燥机</w:t>
            </w:r>
          </w:p>
        </w:tc>
        <w:tc>
          <w:tcPr>
            <w:tcW w:w="748" w:type="pct"/>
            <w:noWrap w:val="0"/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14:paraId="5C0F192B">
            <w:pPr>
              <w:numPr>
                <w:ilvl w:val="0"/>
                <w:numId w:val="3"/>
              </w:numPr>
              <w:jc w:val="left"/>
              <w:rPr>
                <w:rFonts w:hint="default" w:ascii="宋体" w:hAnsi="宋体" w:cs="宋体"/>
                <w:color w:val="00000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lang w:val="en-US" w:eastAsia="zh-CN"/>
              </w:rPr>
              <w:t>德国 Christ/Epsilon 2-4</w:t>
            </w:r>
          </w:p>
          <w:p w14:paraId="40821679">
            <w:pPr>
              <w:numPr>
                <w:ilvl w:val="0"/>
                <w:numId w:val="3"/>
              </w:numPr>
              <w:jc w:val="left"/>
              <w:rPr>
                <w:rFonts w:hint="default" w:ascii="宋体" w:hAnsi="宋体" w:cs="宋体"/>
                <w:color w:val="000000"/>
                <w:lang w:val="en-US" w:eastAsia="zh-CN"/>
              </w:rPr>
            </w:pPr>
            <w:r>
              <w:rPr>
                <w:rFonts w:hint="default" w:ascii="宋体" w:hAnsi="宋体" w:cs="宋体"/>
                <w:color w:val="000000"/>
                <w:lang w:val="en-US" w:eastAsia="zh-CN"/>
              </w:rPr>
              <w:t>Labconco - Triad</w:t>
            </w:r>
          </w:p>
          <w:p w14:paraId="3B158F54">
            <w:pPr>
              <w:numPr>
                <w:ilvl w:val="0"/>
                <w:numId w:val="3"/>
              </w:numPr>
              <w:jc w:val="left"/>
              <w:rPr>
                <w:rFonts w:hint="default" w:ascii="宋体" w:hAnsi="宋体" w:cs="宋体"/>
                <w:color w:val="000000"/>
                <w:lang w:val="en-US" w:eastAsia="zh-CN"/>
              </w:rPr>
            </w:pPr>
            <w:r>
              <w:rPr>
                <w:rFonts w:hint="default" w:ascii="宋体" w:hAnsi="宋体" w:cs="宋体"/>
                <w:color w:val="000000"/>
                <w:lang w:val="en-US" w:eastAsia="zh-CN"/>
              </w:rPr>
              <w:t>Virtis- Advantage plus</w:t>
            </w:r>
          </w:p>
        </w:tc>
        <w:tc>
          <w:tcPr>
            <w:tcW w:w="1777" w:type="pct"/>
            <w:noWrap w:val="0"/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14:paraId="2AB803EC">
            <w:pPr>
              <w:jc w:val="left"/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1.</w:t>
            </w:r>
            <w:r>
              <w:rPr>
                <w:rFonts w:hint="eastAsia" w:ascii="宋体" w:hAnsi="宋体" w:cs="宋体"/>
                <w:color w:val="000000"/>
              </w:rPr>
              <w:tab/>
            </w:r>
            <w:r>
              <w:rPr>
                <w:rFonts w:hint="eastAsia" w:ascii="宋体" w:hAnsi="宋体" w:cs="宋体"/>
                <w:color w:val="000000"/>
              </w:rPr>
              <w:t>搁板面积≥ 0.2 m2；</w:t>
            </w:r>
          </w:p>
          <w:p w14:paraId="0E97EC4B">
            <w:pPr>
              <w:jc w:val="left"/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2.</w:t>
            </w:r>
            <w:r>
              <w:rPr>
                <w:rFonts w:hint="eastAsia" w:ascii="宋体" w:hAnsi="宋体" w:cs="宋体"/>
                <w:color w:val="000000"/>
              </w:rPr>
              <w:tab/>
            </w:r>
            <w:r>
              <w:rPr>
                <w:rFonts w:hint="eastAsia" w:ascii="宋体" w:hAnsi="宋体" w:cs="宋体"/>
                <w:color w:val="000000"/>
              </w:rPr>
              <w:t>搁板采用硅油控温，硅油循环系统需具备硅油储存罐和清晰可见的硅油液位指示器，以及相应的硅油干燥器；</w:t>
            </w:r>
          </w:p>
          <w:p w14:paraId="4CDFC3EF">
            <w:pPr>
              <w:jc w:val="left"/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3.</w:t>
            </w:r>
            <w:r>
              <w:rPr>
                <w:rFonts w:hint="eastAsia" w:ascii="宋体" w:hAnsi="宋体" w:cs="宋体"/>
                <w:color w:val="000000"/>
              </w:rPr>
              <w:tab/>
            </w:r>
            <w:r>
              <w:rPr>
                <w:rFonts w:hint="eastAsia" w:ascii="宋体" w:hAnsi="宋体" w:cs="宋体"/>
                <w:color w:val="000000"/>
              </w:rPr>
              <w:t>样品腔的透明腔门应贴有防辐射膜，减少外部环境通过有机玻璃门对样品的热辐射效应；</w:t>
            </w:r>
          </w:p>
          <w:p w14:paraId="2E551957">
            <w:pPr>
              <w:jc w:val="left"/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4.</w:t>
            </w:r>
            <w:r>
              <w:rPr>
                <w:rFonts w:hint="eastAsia" w:ascii="宋体" w:hAnsi="宋体" w:cs="宋体"/>
                <w:color w:val="000000"/>
              </w:rPr>
              <w:tab/>
            </w:r>
            <w:r>
              <w:rPr>
                <w:rFonts w:hint="eastAsia" w:ascii="宋体" w:hAnsi="宋体" w:cs="宋体"/>
                <w:color w:val="000000"/>
              </w:rPr>
              <w:t>冷阱，冷凝盘管，隔板等与样品接触部位材质为316L不锈钢；</w:t>
            </w:r>
          </w:p>
          <w:p w14:paraId="0ED22AB3">
            <w:pPr>
              <w:jc w:val="left"/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5.</w:t>
            </w:r>
            <w:r>
              <w:rPr>
                <w:rFonts w:hint="eastAsia" w:ascii="宋体" w:hAnsi="宋体" w:cs="宋体"/>
                <w:color w:val="000000"/>
              </w:rPr>
              <w:tab/>
            </w:r>
            <w:r>
              <w:rPr>
                <w:rFonts w:hint="eastAsia" w:ascii="宋体" w:hAnsi="宋体" w:cs="宋体"/>
                <w:color w:val="000000"/>
              </w:rPr>
              <w:t>冷阱温度≤ -85℃；</w:t>
            </w:r>
          </w:p>
          <w:p w14:paraId="7355279C">
            <w:pPr>
              <w:jc w:val="left"/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6.</w:t>
            </w:r>
            <w:r>
              <w:rPr>
                <w:rFonts w:hint="eastAsia" w:ascii="宋体" w:hAnsi="宋体" w:cs="宋体"/>
                <w:color w:val="000000"/>
              </w:rPr>
              <w:tab/>
            </w:r>
            <w:r>
              <w:rPr>
                <w:rFonts w:hint="eastAsia" w:ascii="宋体" w:hAnsi="宋体" w:cs="宋体"/>
                <w:color w:val="000000"/>
              </w:rPr>
              <w:t>隔板冷却时间，从20到–40 ºC耗时≤ 60 min；</w:t>
            </w:r>
          </w:p>
          <w:p w14:paraId="5B61806B">
            <w:pPr>
              <w:jc w:val="left"/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7.</w:t>
            </w:r>
            <w:r>
              <w:rPr>
                <w:rFonts w:hint="eastAsia" w:ascii="宋体" w:hAnsi="宋体" w:cs="宋体"/>
                <w:color w:val="000000"/>
              </w:rPr>
              <w:tab/>
            </w:r>
            <w:r>
              <w:rPr>
                <w:rFonts w:hint="eastAsia" w:ascii="宋体" w:hAnsi="宋体" w:cs="宋体"/>
                <w:color w:val="000000"/>
              </w:rPr>
              <w:t>整箱抽真空速率：空载，从常压抽至0.1 mbar用时≤ 15 min；</w:t>
            </w:r>
          </w:p>
          <w:p w14:paraId="44074F6D">
            <w:pPr>
              <w:jc w:val="left"/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8.</w:t>
            </w:r>
            <w:r>
              <w:rPr>
                <w:rFonts w:hint="eastAsia" w:ascii="宋体" w:hAnsi="宋体" w:cs="宋体"/>
                <w:color w:val="000000"/>
              </w:rPr>
              <w:tab/>
            </w:r>
            <w:r>
              <w:rPr>
                <w:rFonts w:hint="eastAsia" w:ascii="宋体" w:hAnsi="宋体" w:cs="宋体"/>
                <w:color w:val="000000"/>
              </w:rPr>
              <w:t>整箱极限真空度≤ 0.005 mbar；</w:t>
            </w:r>
          </w:p>
          <w:p w14:paraId="49D14AE9">
            <w:pPr>
              <w:jc w:val="left"/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9.</w:t>
            </w:r>
            <w:r>
              <w:rPr>
                <w:rFonts w:hint="eastAsia" w:ascii="宋体" w:hAnsi="宋体" w:cs="宋体"/>
                <w:color w:val="000000"/>
              </w:rPr>
              <w:tab/>
            </w:r>
            <w:r>
              <w:rPr>
                <w:rFonts w:hint="eastAsia" w:ascii="宋体" w:hAnsi="宋体" w:cs="宋体"/>
                <w:color w:val="000000"/>
              </w:rPr>
              <w:t>真空泄露率（空载）≤ 0.005 mbar·L/s；</w:t>
            </w:r>
          </w:p>
        </w:tc>
        <w:tc>
          <w:tcPr>
            <w:tcW w:w="313" w:type="pct"/>
            <w:noWrap w:val="0"/>
            <w:vAlign w:val="center"/>
          </w:tcPr>
          <w:p w14:paraId="07C106D2">
            <w:pPr>
              <w:jc w:val="center"/>
              <w:rPr>
                <w:rFonts w:hint="eastAsia" w:ascii="宋体" w:hAnsi="宋体" w:cs="宋体"/>
                <w:color w:val="00000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lang w:val="en-US" w:eastAsia="zh-CN"/>
              </w:rPr>
              <w:t>台</w:t>
            </w:r>
          </w:p>
        </w:tc>
        <w:tc>
          <w:tcPr>
            <w:tcW w:w="313" w:type="pct"/>
            <w:noWrap w:val="0"/>
            <w:vAlign w:val="center"/>
          </w:tcPr>
          <w:p w14:paraId="6BC62E0F"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val="en-US" w:eastAsia="zh-CN" w:bidi="ar"/>
              </w:rPr>
              <w:t>1</w:t>
            </w:r>
          </w:p>
        </w:tc>
        <w:tc>
          <w:tcPr>
            <w:tcW w:w="501" w:type="pct"/>
            <w:noWrap w:val="0"/>
            <w:vAlign w:val="center"/>
          </w:tcPr>
          <w:p w14:paraId="5B484DAA"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lang w:val="en-US" w:bidi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val="en-US" w:bidi="zh-CN"/>
              </w:rPr>
              <w:t>600,000.00</w:t>
            </w:r>
          </w:p>
        </w:tc>
        <w:tc>
          <w:tcPr>
            <w:tcW w:w="539" w:type="pct"/>
            <w:noWrap w:val="0"/>
            <w:vAlign w:val="center"/>
          </w:tcPr>
          <w:p w14:paraId="3CC2A21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lang w:val="en-US" w:bidi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val="en-US" w:bidi="zh-CN"/>
              </w:rPr>
              <w:t>600,000.00</w:t>
            </w:r>
          </w:p>
        </w:tc>
      </w:tr>
      <w:bookmarkEnd w:id="0"/>
      <w:bookmarkEnd w:id="1"/>
      <w:bookmarkEnd w:id="2"/>
      <w:tr w14:paraId="3FB1BC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3331" w:type="pct"/>
            <w:gridSpan w:val="5"/>
            <w:noWrap w:val="0"/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14:paraId="72309B8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lang w:bidi="zh-CN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lang w:bidi="zh-CN"/>
              </w:rPr>
              <w:t>合计金额：（大写）人民币</w:t>
            </w:r>
            <w:r>
              <w:rPr>
                <w:rFonts w:ascii="宋体" w:hAnsi="宋体" w:cs="宋体"/>
                <w:b/>
                <w:color w:val="000000"/>
                <w:kern w:val="0"/>
                <w:u w:val="single"/>
                <w:lang w:bidi="zh-CN"/>
              </w:rPr>
              <w:t xml:space="preserve"> 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u w:val="single"/>
                <w:lang w:bidi="zh-CN"/>
              </w:rPr>
              <w:t>伍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u w:val="single"/>
                <w:lang w:val="en-US" w:bidi="zh-CN"/>
              </w:rPr>
              <w:t>拾万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lang w:bidi="zh-CN"/>
              </w:rPr>
              <w:t>元整</w:t>
            </w:r>
          </w:p>
        </w:tc>
        <w:tc>
          <w:tcPr>
            <w:tcW w:w="1668" w:type="pct"/>
            <w:gridSpan w:val="4"/>
            <w:noWrap w:val="0"/>
            <w:vAlign w:val="center"/>
          </w:tcPr>
          <w:p w14:paraId="02603391">
            <w:pPr>
              <w:widowControl/>
              <w:jc w:val="left"/>
              <w:textAlignment w:val="center"/>
              <w:rPr>
                <w:rFonts w:ascii="宋体" w:hAnsi="宋体" w:cs="宋体"/>
                <w:b/>
                <w:color w:val="000000"/>
                <w:kern w:val="0"/>
                <w:lang w:bidi="zh-CN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lang w:bidi="zh-CN"/>
              </w:rPr>
              <w:t>（小写）¥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u w:val="single"/>
                <w:lang w:val="en-US" w:bidi="zh-CN"/>
              </w:rPr>
              <w:t>2,300,000.00</w:t>
            </w:r>
            <w:r>
              <w:rPr>
                <w:rFonts w:ascii="宋体" w:hAnsi="宋体" w:cs="宋体"/>
                <w:b/>
                <w:color w:val="000000"/>
                <w:kern w:val="0"/>
                <w:u w:val="single"/>
                <w:lang w:bidi="zh-CN"/>
              </w:rPr>
              <w:t xml:space="preserve">  </w:t>
            </w:r>
          </w:p>
        </w:tc>
      </w:tr>
      <w:tr w14:paraId="2C34B2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5000" w:type="pct"/>
            <w:gridSpan w:val="9"/>
            <w:noWrap w:val="0"/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14:paraId="19530EC5">
            <w:pPr>
              <w:widowControl/>
              <w:jc w:val="left"/>
              <w:textAlignment w:val="center"/>
              <w:rPr>
                <w:rFonts w:ascii="宋体" w:hAnsi="宋体" w:cs="宋体"/>
                <w:b/>
                <w:color w:val="000000"/>
                <w:kern w:val="0"/>
                <w:lang w:bidi="zh-CN"/>
              </w:rPr>
            </w:pPr>
            <w:r>
              <w:rPr>
                <w:rFonts w:hint="eastAsia" w:ascii="宋体" w:hAnsi="宋体"/>
                <w:b/>
                <w:bCs/>
                <w:color w:val="000000"/>
              </w:rPr>
              <w:t>二、商务要求</w:t>
            </w:r>
          </w:p>
        </w:tc>
      </w:tr>
      <w:tr w14:paraId="792165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  <w:jc w:val="center"/>
        </w:trPr>
        <w:tc>
          <w:tcPr>
            <w:tcW w:w="606" w:type="pct"/>
            <w:gridSpan w:val="2"/>
            <w:noWrap w:val="0"/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14:paraId="7A322C96">
            <w:pPr>
              <w:jc w:val="center"/>
              <w:rPr>
                <w:rFonts w:ascii="宋体" w:hAns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报价说明</w:t>
            </w:r>
          </w:p>
        </w:tc>
        <w:tc>
          <w:tcPr>
            <w:tcW w:w="4393" w:type="pct"/>
            <w:gridSpan w:val="7"/>
            <w:noWrap w:val="0"/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14:paraId="28D57560">
            <w:pPr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报</w:t>
            </w:r>
            <w:r>
              <w:rPr>
                <w:rFonts w:ascii="宋体" w:hAnsi="宋体" w:cs="宋体"/>
              </w:rPr>
              <w:t>价为采购人指定地点的现场</w:t>
            </w:r>
            <w:r>
              <w:rPr>
                <w:rFonts w:hint="eastAsia" w:ascii="宋体" w:hAnsi="宋体" w:cs="宋体"/>
              </w:rPr>
              <w:t>交付价格</w:t>
            </w:r>
            <w:r>
              <w:rPr>
                <w:rFonts w:ascii="宋体" w:hAnsi="宋体" w:cs="宋体"/>
              </w:rPr>
              <w:t>，包括但不限于：</w:t>
            </w:r>
          </w:p>
          <w:p w14:paraId="3ACFD6ED">
            <w:pPr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>1）</w:t>
            </w:r>
            <w:r>
              <w:rPr>
                <w:rFonts w:hint="eastAsia" w:ascii="宋体" w:hAnsi="宋体" w:cs="宋体"/>
              </w:rPr>
              <w:t>采购内容中所有</w:t>
            </w:r>
            <w:r>
              <w:rPr>
                <w:rFonts w:ascii="宋体" w:hAnsi="宋体" w:cs="宋体"/>
              </w:rPr>
              <w:t>货物</w:t>
            </w:r>
            <w:r>
              <w:rPr>
                <w:rFonts w:hint="eastAsia" w:ascii="宋体" w:hAnsi="宋体" w:cs="宋体"/>
              </w:rPr>
              <w:t>和</w:t>
            </w:r>
            <w:r>
              <w:rPr>
                <w:rFonts w:ascii="宋体" w:hAnsi="宋体" w:cs="宋体"/>
              </w:rPr>
              <w:t>服务的价格；</w:t>
            </w:r>
          </w:p>
          <w:p w14:paraId="020E3E98">
            <w:pPr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>2）货物的标准附件、备品备件、专用工具的价格；</w:t>
            </w:r>
          </w:p>
          <w:p w14:paraId="4E108498">
            <w:pPr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>3）运输、装卸、</w:t>
            </w:r>
            <w:r>
              <w:rPr>
                <w:rFonts w:hint="eastAsia" w:ascii="宋体" w:hAnsi="宋体" w:cs="宋体"/>
              </w:rPr>
              <w:t>安装（含安装材料）、</w:t>
            </w:r>
            <w:r>
              <w:rPr>
                <w:rFonts w:ascii="宋体" w:hAnsi="宋体" w:cs="宋体"/>
              </w:rPr>
              <w:t>调试、培训、技术支持、售后服务</w:t>
            </w:r>
            <w:r>
              <w:rPr>
                <w:rFonts w:hint="eastAsia" w:ascii="宋体" w:hAnsi="宋体" w:cs="宋体"/>
              </w:rPr>
              <w:t>的费用，</w:t>
            </w:r>
            <w:r>
              <w:rPr>
                <w:rFonts w:ascii="宋体" w:hAnsi="宋体" w:cs="宋体"/>
              </w:rPr>
              <w:t>质保期内免费</w:t>
            </w:r>
            <w:r>
              <w:rPr>
                <w:rFonts w:hint="eastAsia" w:ascii="宋体" w:hAnsi="宋体" w:cs="宋体"/>
              </w:rPr>
              <w:t>维修、养</w:t>
            </w:r>
            <w:r>
              <w:rPr>
                <w:rFonts w:ascii="宋体" w:hAnsi="宋体" w:cs="宋体"/>
              </w:rPr>
              <w:t>护</w:t>
            </w:r>
            <w:r>
              <w:rPr>
                <w:rFonts w:hint="eastAsia" w:ascii="宋体" w:hAnsi="宋体" w:cs="宋体"/>
              </w:rPr>
              <w:t>、软件升级</w:t>
            </w:r>
            <w:r>
              <w:rPr>
                <w:rFonts w:ascii="宋体" w:hAnsi="宋体" w:cs="宋体"/>
              </w:rPr>
              <w:t>等费用；</w:t>
            </w:r>
          </w:p>
          <w:p w14:paraId="0714E59E">
            <w:pPr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>4）必要的保险</w:t>
            </w:r>
            <w:r>
              <w:rPr>
                <w:rFonts w:hint="eastAsia" w:ascii="宋体" w:hAnsi="宋体" w:cs="宋体"/>
              </w:rPr>
              <w:t>、检测</w:t>
            </w:r>
            <w:r>
              <w:rPr>
                <w:rFonts w:ascii="宋体" w:hAnsi="宋体" w:cs="宋体"/>
              </w:rPr>
              <w:t>费用和各项税费</w:t>
            </w:r>
            <w:r>
              <w:rPr>
                <w:rFonts w:hint="eastAsia" w:ascii="宋体" w:hAnsi="宋体" w:cs="宋体"/>
              </w:rPr>
              <w:t>等。</w:t>
            </w:r>
          </w:p>
        </w:tc>
      </w:tr>
      <w:tr w14:paraId="172D7C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  <w:jc w:val="center"/>
        </w:trPr>
        <w:tc>
          <w:tcPr>
            <w:tcW w:w="606" w:type="pct"/>
            <w:gridSpan w:val="2"/>
            <w:noWrap w:val="0"/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14:paraId="0E97E648">
            <w:pPr>
              <w:jc w:val="center"/>
              <w:rPr>
                <w:rFonts w:ascii="宋体" w:hAnsi="宋体"/>
                <w:b/>
                <w:bCs/>
                <w:color w:val="000000"/>
              </w:rPr>
            </w:pPr>
            <w:r>
              <w:rPr>
                <w:rFonts w:hint="eastAsia" w:ascii="宋体" w:hAnsi="宋体" w:cs="宋体"/>
                <w:b/>
                <w:bCs/>
              </w:rPr>
              <w:t>质保期</w:t>
            </w:r>
          </w:p>
        </w:tc>
        <w:tc>
          <w:tcPr>
            <w:tcW w:w="4393" w:type="pct"/>
            <w:gridSpan w:val="7"/>
            <w:noWrap w:val="0"/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14:paraId="489DB936">
            <w:pPr>
              <w:rPr>
                <w:rFonts w:ascii="宋体" w:hAnsi="宋体" w:cs="宋体"/>
              </w:rPr>
            </w:pPr>
            <w:r>
              <w:rPr>
                <w:rFonts w:ascii="宋体" w:hAnsi="宋体" w:cs="宋体"/>
                <w:b/>
              </w:rPr>
              <w:t>1.</w:t>
            </w:r>
            <w:r>
              <w:rPr>
                <w:rFonts w:hint="eastAsia" w:ascii="宋体" w:hAnsi="宋体" w:cs="宋体"/>
                <w:b/>
              </w:rPr>
              <w:t>质保期：</w:t>
            </w:r>
            <w:r>
              <w:rPr>
                <w:rFonts w:hint="eastAsia" w:ascii="宋体" w:hAnsi="宋体" w:cs="宋体"/>
                <w:b/>
                <w:highlight w:val="none"/>
                <w:u w:val="single"/>
                <w:lang w:val="en-US" w:eastAsia="zh-CN"/>
              </w:rPr>
              <w:t>5年</w:t>
            </w:r>
            <w:r>
              <w:rPr>
                <w:rFonts w:hint="eastAsia" w:ascii="宋体" w:hAnsi="宋体" w:cs="宋体"/>
                <w:b/>
              </w:rPr>
              <w:t>。</w:t>
            </w:r>
            <w:r>
              <w:rPr>
                <w:rFonts w:hint="eastAsia" w:ascii="宋体" w:hAnsi="宋体" w:cs="宋体"/>
              </w:rPr>
              <w:t>（分项货物服务要求中有特别注明的，按特别注明的执行）</w:t>
            </w:r>
          </w:p>
          <w:p w14:paraId="14C9F8EB">
            <w:pPr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 w:cs="宋体"/>
              </w:rPr>
              <w:t>2.所有货物服务</w:t>
            </w:r>
            <w:r>
              <w:rPr>
                <w:rFonts w:ascii="宋体" w:hAnsi="宋体" w:cs="宋体"/>
              </w:rPr>
              <w:t>按</w:t>
            </w:r>
            <w:r>
              <w:rPr>
                <w:rFonts w:hint="eastAsia" w:ascii="宋体" w:hAnsi="宋体" w:cs="宋体"/>
              </w:rPr>
              <w:t>国家</w:t>
            </w:r>
            <w:r>
              <w:rPr>
                <w:rFonts w:ascii="宋体" w:hAnsi="宋体" w:cs="宋体"/>
              </w:rPr>
              <w:t>“三包”</w:t>
            </w:r>
            <w:r>
              <w:rPr>
                <w:rFonts w:hint="eastAsia" w:ascii="宋体" w:hAnsi="宋体" w:cs="宋体"/>
              </w:rPr>
              <w:t>有关</w:t>
            </w:r>
            <w:r>
              <w:rPr>
                <w:rFonts w:ascii="宋体" w:hAnsi="宋体" w:cs="宋体"/>
              </w:rPr>
              <w:t>规定执行“三包”</w:t>
            </w:r>
            <w:r>
              <w:rPr>
                <w:rFonts w:hint="eastAsia" w:ascii="宋体" w:hAnsi="宋体" w:cs="宋体"/>
              </w:rPr>
              <w:t>。质保期自交付验收合格之日起计算，质保期内提供上门维修、更换和软件升级服务；质保期结束后，提供终身维护，并优惠提供相关零配件。</w:t>
            </w:r>
          </w:p>
        </w:tc>
      </w:tr>
      <w:tr w14:paraId="4A9D92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  <w:jc w:val="center"/>
        </w:trPr>
        <w:tc>
          <w:tcPr>
            <w:tcW w:w="606" w:type="pct"/>
            <w:gridSpan w:val="2"/>
            <w:noWrap w:val="0"/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14:paraId="5A015A9E">
            <w:pPr>
              <w:jc w:val="center"/>
              <w:rPr>
                <w:rFonts w:ascii="宋体" w:hAns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产品及售后服务要求</w:t>
            </w:r>
          </w:p>
        </w:tc>
        <w:tc>
          <w:tcPr>
            <w:tcW w:w="4393" w:type="pct"/>
            <w:gridSpan w:val="7"/>
            <w:noWrap w:val="0"/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14:paraId="4ECA9000">
            <w:pPr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>1.</w:t>
            </w:r>
            <w:r>
              <w:rPr>
                <w:rFonts w:hint="eastAsia" w:ascii="宋体" w:hAnsi="宋体" w:cs="宋体"/>
              </w:rPr>
              <w:t>成交人</w:t>
            </w:r>
            <w:r>
              <w:rPr>
                <w:rFonts w:ascii="宋体" w:hAnsi="宋体" w:cs="宋体"/>
              </w:rPr>
              <w:t>交付的所有</w:t>
            </w:r>
            <w:r>
              <w:rPr>
                <w:rFonts w:hint="eastAsia" w:ascii="宋体" w:hAnsi="宋体" w:cs="宋体"/>
                <w:b/>
              </w:rPr>
              <w:t>货物</w:t>
            </w:r>
            <w:r>
              <w:rPr>
                <w:rFonts w:ascii="宋体" w:hAnsi="宋体" w:cs="宋体"/>
              </w:rPr>
              <w:t>必须是签订合同之日</w:t>
            </w:r>
            <w:r>
              <w:rPr>
                <w:rFonts w:ascii="宋体" w:hAnsi="宋体" w:cs="宋体"/>
                <w:b/>
              </w:rPr>
              <w:t>前</w:t>
            </w:r>
            <w:r>
              <w:rPr>
                <w:rFonts w:hint="eastAsia" w:ascii="宋体" w:hAnsi="宋体" w:cs="宋体"/>
                <w:b/>
                <w:u w:val="single"/>
              </w:rPr>
              <w:t xml:space="preserve"> 半</w:t>
            </w:r>
            <w:bookmarkStart w:id="3" w:name="_GoBack"/>
            <w:bookmarkEnd w:id="3"/>
            <w:r>
              <w:rPr>
                <w:rFonts w:hint="eastAsia" w:ascii="宋体" w:hAnsi="宋体" w:cs="宋体"/>
                <w:b/>
                <w:u w:val="single"/>
              </w:rPr>
              <w:t xml:space="preserve">年 </w:t>
            </w:r>
            <w:r>
              <w:rPr>
                <w:rFonts w:ascii="宋体" w:hAnsi="宋体" w:cs="宋体"/>
              </w:rPr>
              <w:t>内生产的产品</w:t>
            </w:r>
            <w:r>
              <w:rPr>
                <w:rFonts w:hint="eastAsia" w:ascii="宋体" w:hAnsi="宋体" w:cs="宋体"/>
              </w:rPr>
              <w:t>，</w:t>
            </w:r>
            <w:r>
              <w:rPr>
                <w:rFonts w:ascii="宋体" w:hAnsi="宋体" w:cs="宋体"/>
              </w:rPr>
              <w:t>。</w:t>
            </w:r>
          </w:p>
          <w:p w14:paraId="590849F5">
            <w:pPr>
              <w:rPr>
                <w:rFonts w:ascii="宋体" w:hAnsi="宋体" w:cs="宋体"/>
                <w:b/>
              </w:rPr>
            </w:pPr>
            <w:r>
              <w:rPr>
                <w:rFonts w:hint="eastAsia" w:ascii="宋体" w:hAnsi="宋体" w:cs="宋体"/>
              </w:rPr>
              <w:t>2</w:t>
            </w:r>
            <w:r>
              <w:rPr>
                <w:rFonts w:ascii="宋体" w:hAnsi="宋体" w:cs="宋体"/>
              </w:rPr>
              <w:t>.</w:t>
            </w:r>
            <w:r>
              <w:rPr>
                <w:rFonts w:hint="eastAsia" w:ascii="宋体" w:hAnsi="宋体" w:cs="宋体"/>
              </w:rPr>
              <w:t>送货至采购人指定地点，协助进行安装场地设计，完成安装和调试。所有安装应符合国家、行业相关标准及规范。</w:t>
            </w:r>
            <w:r>
              <w:rPr>
                <w:rFonts w:hint="eastAsia" w:ascii="宋体" w:hAnsi="宋体" w:cs="宋体"/>
                <w:b/>
              </w:rPr>
              <w:t>（所有货物仅接受现场交付，不接受邮递）</w:t>
            </w:r>
          </w:p>
          <w:p w14:paraId="6B9667BB">
            <w:pPr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>3.为采购</w:t>
            </w:r>
            <w:r>
              <w:rPr>
                <w:rFonts w:hint="eastAsia" w:ascii="宋体" w:hAnsi="宋体" w:cs="宋体"/>
              </w:rPr>
              <w:t>人</w:t>
            </w:r>
            <w:r>
              <w:rPr>
                <w:rFonts w:ascii="宋体" w:hAnsi="宋体" w:cs="宋体"/>
              </w:rPr>
              <w:t>提供</w:t>
            </w:r>
            <w:r>
              <w:rPr>
                <w:rFonts w:hint="eastAsia" w:ascii="宋体" w:hAnsi="宋体" w:cs="宋体"/>
              </w:rPr>
              <w:t>产品</w:t>
            </w:r>
            <w:r>
              <w:rPr>
                <w:rFonts w:ascii="宋体" w:hAnsi="宋体" w:cs="宋体"/>
              </w:rPr>
              <w:t>操作</w:t>
            </w:r>
            <w:r>
              <w:rPr>
                <w:rFonts w:hint="eastAsia" w:ascii="宋体" w:hAnsi="宋体" w:cs="宋体"/>
              </w:rPr>
              <w:t>、维修、日常养护等方面的</w:t>
            </w:r>
            <w:r>
              <w:rPr>
                <w:rFonts w:ascii="宋体" w:hAnsi="宋体" w:cs="宋体"/>
              </w:rPr>
              <w:t>培训，确保</w:t>
            </w:r>
            <w:r>
              <w:rPr>
                <w:rFonts w:hint="eastAsia" w:ascii="宋体" w:hAnsi="宋体" w:cs="宋体"/>
              </w:rPr>
              <w:t>采购方使用人员</w:t>
            </w:r>
            <w:r>
              <w:rPr>
                <w:rFonts w:ascii="宋体" w:hAnsi="宋体" w:cs="宋体"/>
              </w:rPr>
              <w:t>能独立操作使用</w:t>
            </w:r>
            <w:r>
              <w:rPr>
                <w:rFonts w:hint="eastAsia" w:ascii="宋体" w:hAnsi="宋体" w:cs="宋体"/>
              </w:rPr>
              <w:t>，</w:t>
            </w:r>
            <w:r>
              <w:rPr>
                <w:rFonts w:ascii="宋体" w:hAnsi="宋体" w:cs="宋体"/>
              </w:rPr>
              <w:t>培训人数</w:t>
            </w:r>
            <w:r>
              <w:rPr>
                <w:rFonts w:hint="eastAsia" w:ascii="宋体" w:hAnsi="宋体" w:cs="宋体"/>
              </w:rPr>
              <w:t>、时间、地点等</w:t>
            </w:r>
            <w:r>
              <w:rPr>
                <w:rFonts w:ascii="宋体" w:hAnsi="宋体" w:cs="宋体"/>
              </w:rPr>
              <w:t>由采购</w:t>
            </w:r>
            <w:r>
              <w:rPr>
                <w:rFonts w:hint="eastAsia" w:ascii="宋体" w:hAnsi="宋体" w:cs="宋体"/>
              </w:rPr>
              <w:t>人指定</w:t>
            </w:r>
            <w:r>
              <w:rPr>
                <w:rFonts w:ascii="宋体" w:hAnsi="宋体" w:cs="宋体"/>
              </w:rPr>
              <w:t>。</w:t>
            </w:r>
          </w:p>
          <w:p w14:paraId="4FDCA367">
            <w:pPr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>4.故障响应时间：在使用过程中</w:t>
            </w:r>
            <w:r>
              <w:rPr>
                <w:rFonts w:hint="eastAsia" w:ascii="宋体" w:hAnsi="宋体" w:cs="宋体"/>
              </w:rPr>
              <w:t>出现</w:t>
            </w:r>
            <w:r>
              <w:rPr>
                <w:rFonts w:ascii="宋体" w:hAnsi="宋体" w:cs="宋体"/>
              </w:rPr>
              <w:t>质量问题，</w:t>
            </w:r>
            <w:r>
              <w:rPr>
                <w:rFonts w:hint="eastAsia" w:ascii="宋体" w:hAnsi="宋体" w:cs="宋体"/>
              </w:rPr>
              <w:t>成交人</w:t>
            </w:r>
            <w:r>
              <w:rPr>
                <w:rFonts w:ascii="宋体" w:hAnsi="宋体" w:cs="宋体"/>
              </w:rPr>
              <w:t>在接到</w:t>
            </w:r>
            <w:r>
              <w:rPr>
                <w:rFonts w:hint="eastAsia" w:ascii="宋体" w:hAnsi="宋体" w:cs="宋体"/>
              </w:rPr>
              <w:t>采购人</w:t>
            </w:r>
            <w:r>
              <w:rPr>
                <w:rFonts w:ascii="宋体" w:hAnsi="宋体" w:cs="宋体"/>
              </w:rPr>
              <w:t>通知后1小时</w:t>
            </w:r>
            <w:r>
              <w:rPr>
                <w:rFonts w:hint="eastAsia" w:ascii="宋体" w:hAnsi="宋体" w:cs="宋体"/>
              </w:rPr>
              <w:t>作出</w:t>
            </w:r>
            <w:r>
              <w:rPr>
                <w:rFonts w:ascii="宋体" w:hAnsi="宋体" w:cs="宋体"/>
              </w:rPr>
              <w:t>响应</w:t>
            </w:r>
            <w:r>
              <w:rPr>
                <w:rFonts w:hint="eastAsia" w:ascii="宋体" w:hAnsi="宋体" w:cs="宋体"/>
              </w:rPr>
              <w:t>；如需到达现场解决的，在</w:t>
            </w:r>
            <w:r>
              <w:rPr>
                <w:rFonts w:ascii="宋体" w:hAnsi="宋体" w:cs="宋体"/>
              </w:rPr>
              <w:t>8小时内</w:t>
            </w:r>
            <w:r>
              <w:rPr>
                <w:rFonts w:hint="eastAsia" w:ascii="宋体" w:hAnsi="宋体" w:cs="宋体"/>
              </w:rPr>
              <w:t>应</w:t>
            </w:r>
            <w:r>
              <w:rPr>
                <w:rFonts w:ascii="宋体" w:hAnsi="宋体" w:cs="宋体"/>
              </w:rPr>
              <w:t>到达现场。</w:t>
            </w:r>
          </w:p>
          <w:p w14:paraId="27CCD28C">
            <w:pPr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>5.</w:t>
            </w:r>
            <w:r>
              <w:rPr>
                <w:rFonts w:hint="eastAsia" w:ascii="宋体" w:hAnsi="宋体" w:cs="宋体"/>
              </w:rPr>
              <w:t>成交人须遵守校园出入规定，在供货、安装过程中确保相关人员安全。</w:t>
            </w:r>
            <w:r>
              <w:rPr>
                <w:rFonts w:ascii="宋体" w:hAnsi="宋体" w:cs="宋体"/>
              </w:rPr>
              <w:t>供货</w:t>
            </w:r>
            <w:r>
              <w:rPr>
                <w:rFonts w:hint="eastAsia" w:ascii="宋体" w:hAnsi="宋体" w:cs="宋体"/>
              </w:rPr>
              <w:t>、</w:t>
            </w:r>
            <w:r>
              <w:rPr>
                <w:rFonts w:ascii="宋体" w:hAnsi="宋体" w:cs="宋体"/>
              </w:rPr>
              <w:t>安装过程中产生的残留物或垃圾，</w:t>
            </w:r>
            <w:r>
              <w:rPr>
                <w:rFonts w:hint="eastAsia" w:ascii="宋体" w:hAnsi="宋体" w:cs="宋体"/>
              </w:rPr>
              <w:t>成交人需</w:t>
            </w:r>
            <w:r>
              <w:rPr>
                <w:rFonts w:ascii="宋体" w:hAnsi="宋体" w:cs="宋体"/>
              </w:rPr>
              <w:t>自行清理至校外。</w:t>
            </w:r>
          </w:p>
        </w:tc>
      </w:tr>
      <w:tr w14:paraId="130782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  <w:jc w:val="center"/>
        </w:trPr>
        <w:tc>
          <w:tcPr>
            <w:tcW w:w="606" w:type="pct"/>
            <w:gridSpan w:val="2"/>
            <w:noWrap w:val="0"/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14:paraId="76D4E804">
            <w:pPr>
              <w:jc w:val="center"/>
              <w:rPr>
                <w:rFonts w:ascii="宋体" w:hAnsi="宋体"/>
                <w:b/>
                <w:bCs/>
                <w:color w:val="000000"/>
              </w:rPr>
            </w:pPr>
            <w:r>
              <w:rPr>
                <w:rFonts w:hint="eastAsia" w:ascii="宋体" w:hAnsi="宋体" w:cs="宋体"/>
                <w:b/>
                <w:bCs/>
              </w:rPr>
              <w:t>交付时间</w:t>
            </w:r>
          </w:p>
        </w:tc>
        <w:tc>
          <w:tcPr>
            <w:tcW w:w="4393" w:type="pct"/>
            <w:gridSpan w:val="7"/>
            <w:noWrap w:val="0"/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14:paraId="7B72BEAF">
            <w:pPr>
              <w:rPr>
                <w:rFonts w:ascii="宋体" w:hAnsi="宋体" w:cs="宋体"/>
                <w:spacing w:val="-2"/>
              </w:rPr>
            </w:pPr>
            <w:r>
              <w:rPr>
                <w:rFonts w:ascii="宋体" w:hAnsi="宋体" w:cs="宋体"/>
                <w:spacing w:val="-2"/>
              </w:rPr>
              <w:t>1.交</w:t>
            </w:r>
            <w:r>
              <w:rPr>
                <w:rFonts w:hint="eastAsia" w:ascii="宋体" w:hAnsi="宋体" w:cs="宋体"/>
                <w:spacing w:val="-2"/>
              </w:rPr>
              <w:t>付</w:t>
            </w:r>
            <w:r>
              <w:rPr>
                <w:rFonts w:ascii="宋体" w:hAnsi="宋体" w:cs="宋体"/>
                <w:spacing w:val="-2"/>
              </w:rPr>
              <w:t>时间：自签订合同之日起</w:t>
            </w:r>
            <w:r>
              <w:rPr>
                <w:rFonts w:hint="eastAsia" w:ascii="宋体" w:hAnsi="宋体" w:cs="宋体"/>
                <w:b/>
                <w:spacing w:val="-2"/>
                <w:u w:val="single"/>
              </w:rPr>
              <w:t xml:space="preserve">    </w:t>
            </w:r>
            <w:r>
              <w:rPr>
                <w:rFonts w:hint="eastAsia" w:ascii="宋体" w:hAnsi="宋体" w:cs="宋体"/>
                <w:b/>
                <w:spacing w:val="-2"/>
                <w:u w:val="single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b/>
                <w:spacing w:val="-2"/>
                <w:u w:val="single"/>
              </w:rPr>
              <w:t xml:space="preserve">0日内   </w:t>
            </w:r>
            <w:r>
              <w:rPr>
                <w:rFonts w:hint="eastAsia" w:ascii="宋体" w:hAnsi="宋体" w:cs="宋体"/>
                <w:spacing w:val="-2"/>
              </w:rPr>
              <w:t>全部交付完成并验收合格。</w:t>
            </w:r>
          </w:p>
          <w:p w14:paraId="076CC482">
            <w:pPr>
              <w:rPr>
                <w:rFonts w:ascii="宋体" w:hAnsi="宋体"/>
                <w:color w:val="000000"/>
              </w:rPr>
            </w:pPr>
            <w:r>
              <w:rPr>
                <w:rFonts w:ascii="宋体" w:hAnsi="宋体" w:cs="宋体"/>
              </w:rPr>
              <w:t>2.交</w:t>
            </w:r>
            <w:r>
              <w:rPr>
                <w:rFonts w:hint="eastAsia" w:ascii="宋体" w:hAnsi="宋体" w:cs="宋体"/>
              </w:rPr>
              <w:t>付</w:t>
            </w:r>
            <w:r>
              <w:rPr>
                <w:rFonts w:ascii="宋体" w:hAnsi="宋体" w:cs="宋体"/>
              </w:rPr>
              <w:t>地点：广西</w:t>
            </w:r>
            <w:r>
              <w:rPr>
                <w:rFonts w:hint="eastAsia" w:ascii="宋体" w:hAnsi="宋体" w:cs="宋体"/>
                <w:lang w:val="en-US" w:eastAsia="zh-CN"/>
              </w:rPr>
              <w:t>中医药</w:t>
            </w:r>
            <w:r>
              <w:rPr>
                <w:rFonts w:hint="eastAsia" w:ascii="宋体" w:hAnsi="宋体" w:cs="宋体"/>
              </w:rPr>
              <w:t>大学</w:t>
            </w:r>
            <w:r>
              <w:rPr>
                <w:rFonts w:ascii="宋体" w:hAnsi="宋体" w:cs="宋体"/>
              </w:rPr>
              <w:t>。</w:t>
            </w:r>
          </w:p>
        </w:tc>
      </w:tr>
      <w:tr w14:paraId="211F21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  <w:jc w:val="center"/>
        </w:trPr>
        <w:tc>
          <w:tcPr>
            <w:tcW w:w="5000" w:type="pct"/>
            <w:gridSpan w:val="9"/>
            <w:noWrap w:val="0"/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14:paraId="5E83248E">
            <w:pPr>
              <w:rPr>
                <w:rFonts w:ascii="宋体" w:hAnsi="宋体" w:cs="宋体"/>
              </w:rPr>
            </w:pPr>
            <w:r>
              <w:rPr>
                <w:rFonts w:hint="eastAsia" w:ascii="宋体" w:hAnsi="宋体"/>
                <w:b/>
                <w:bCs/>
                <w:color w:val="000000"/>
              </w:rPr>
              <w:t>三、其它要求</w:t>
            </w:r>
          </w:p>
        </w:tc>
      </w:tr>
      <w:tr w14:paraId="6FC1E2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  <w:jc w:val="center"/>
        </w:trPr>
        <w:tc>
          <w:tcPr>
            <w:tcW w:w="5000" w:type="pct"/>
            <w:gridSpan w:val="9"/>
            <w:noWrap w:val="0"/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14:paraId="562D8478">
            <w:pPr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  <w:color w:val="FF0000"/>
              </w:rPr>
              <w:t>（填写其他补充事项）</w:t>
            </w:r>
          </w:p>
        </w:tc>
      </w:tr>
    </w:tbl>
    <w:p w14:paraId="21ACB7AD">
      <w:pPr>
        <w:rPr>
          <w:rFonts w:ascii="宋体" w:hAnsi="宋体" w:cs="仿宋"/>
          <w:bCs/>
          <w:color w:val="000000"/>
        </w:rPr>
      </w:pPr>
      <w:r>
        <w:rPr>
          <w:rFonts w:hint="eastAsia" w:ascii="宋体" w:hAnsi="宋体" w:cs="仿宋"/>
          <w:color w:val="000000"/>
          <w:sz w:val="18"/>
        </w:rPr>
        <w:t>注：所有价格均用人民币表示，单位为元，精确到小数点后两位。</w:t>
      </w:r>
    </w:p>
    <w:p w14:paraId="5E27CFD2">
      <w:pPr>
        <w:spacing w:line="460" w:lineRule="exact"/>
        <w:rPr>
          <w:rFonts w:ascii="宋体" w:hAnsi="宋体" w:cs="仿宋"/>
          <w:bCs/>
          <w:color w:val="000000"/>
        </w:rPr>
      </w:pPr>
    </w:p>
    <w:p w14:paraId="01860F63">
      <w:pPr>
        <w:spacing w:line="360" w:lineRule="auto"/>
        <w:ind w:left="10" w:leftChars="5" w:firstLine="554" w:firstLineChars="198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供应商全称：</w:t>
      </w:r>
      <w:r>
        <w:rPr>
          <w:rFonts w:hint="eastAsia" w:ascii="宋体" w:hAnsi="宋体" w:cs="宋体"/>
          <w:sz w:val="28"/>
          <w:szCs w:val="28"/>
          <w:u w:val="single"/>
        </w:rPr>
        <w:t xml:space="preserve">                         </w:t>
      </w:r>
      <w:r>
        <w:rPr>
          <w:rFonts w:hint="eastAsia" w:ascii="宋体" w:hAnsi="宋体" w:cs="宋体"/>
          <w:sz w:val="28"/>
          <w:szCs w:val="28"/>
        </w:rPr>
        <w:t>（公章）</w:t>
      </w:r>
    </w:p>
    <w:p w14:paraId="56DFAB6F">
      <w:pPr>
        <w:spacing w:line="360" w:lineRule="auto"/>
        <w:ind w:left="10" w:leftChars="5" w:firstLine="554" w:firstLineChars="198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法定代表人或委托代理人：</w:t>
      </w:r>
      <w:r>
        <w:rPr>
          <w:rFonts w:hint="eastAsia" w:ascii="宋体" w:hAnsi="宋体" w:cs="宋体"/>
          <w:sz w:val="28"/>
          <w:szCs w:val="28"/>
          <w:u w:val="single"/>
        </w:rPr>
        <w:t xml:space="preserve">             </w:t>
      </w:r>
      <w:r>
        <w:rPr>
          <w:rFonts w:hint="eastAsia" w:ascii="宋体" w:hAnsi="宋体" w:cs="宋体"/>
          <w:sz w:val="28"/>
          <w:szCs w:val="28"/>
        </w:rPr>
        <w:t>（签字或签章）</w:t>
      </w:r>
    </w:p>
    <w:p w14:paraId="6D916B5E">
      <w:pPr>
        <w:spacing w:line="360" w:lineRule="auto"/>
        <w:ind w:left="10" w:leftChars="5" w:firstLine="554" w:firstLineChars="198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供应商地址：</w:t>
      </w:r>
      <w:r>
        <w:rPr>
          <w:rFonts w:hint="eastAsia" w:ascii="宋体" w:hAnsi="宋体" w:cs="宋体"/>
          <w:sz w:val="28"/>
          <w:szCs w:val="28"/>
          <w:u w:val="single"/>
        </w:rPr>
        <w:tab/>
      </w:r>
      <w:r>
        <w:rPr>
          <w:rFonts w:hint="eastAsia" w:ascii="宋体" w:hAnsi="宋体" w:cs="宋体"/>
          <w:sz w:val="28"/>
          <w:szCs w:val="28"/>
          <w:u w:val="single"/>
        </w:rPr>
        <w:t xml:space="preserve">   </w:t>
      </w:r>
      <w:r>
        <w:rPr>
          <w:rFonts w:ascii="宋体" w:hAnsi="宋体" w:cs="宋体"/>
          <w:sz w:val="28"/>
          <w:szCs w:val="28"/>
          <w:u w:val="single"/>
        </w:rPr>
        <w:t xml:space="preserve">                    </w:t>
      </w:r>
    </w:p>
    <w:p w14:paraId="335B2FE3">
      <w:pPr>
        <w:spacing w:line="360" w:lineRule="auto"/>
        <w:ind w:left="10" w:leftChars="5" w:firstLine="554" w:firstLineChars="198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供应商联系方式：</w:t>
      </w:r>
      <w:r>
        <w:rPr>
          <w:rFonts w:ascii="宋体" w:hAnsi="宋体" w:cs="宋体"/>
          <w:sz w:val="28"/>
          <w:szCs w:val="28"/>
          <w:u w:val="single"/>
        </w:rPr>
        <w:t xml:space="preserve">     </w:t>
      </w:r>
      <w:r>
        <w:rPr>
          <w:rFonts w:hint="eastAsia" w:ascii="宋体" w:hAnsi="宋体" w:cs="宋体"/>
          <w:sz w:val="28"/>
          <w:szCs w:val="28"/>
          <w:u w:val="single"/>
        </w:rPr>
        <w:t xml:space="preserve">                </w:t>
      </w:r>
      <w:r>
        <w:rPr>
          <w:rFonts w:ascii="宋体" w:hAnsi="宋体" w:cs="宋体"/>
          <w:sz w:val="28"/>
          <w:szCs w:val="28"/>
          <w:u w:val="single"/>
        </w:rPr>
        <w:t xml:space="preserve"> </w:t>
      </w:r>
      <w:r>
        <w:rPr>
          <w:rFonts w:hint="eastAsia" w:ascii="宋体" w:hAnsi="宋体" w:cs="宋体"/>
          <w:sz w:val="28"/>
          <w:szCs w:val="28"/>
        </w:rPr>
        <w:t>（联系人、联系电话）</w:t>
      </w:r>
    </w:p>
    <w:p w14:paraId="0395909A">
      <w:pPr>
        <w:spacing w:line="360" w:lineRule="auto"/>
        <w:rPr>
          <w:rFonts w:ascii="宋体" w:hAnsi="宋体" w:cs="宋体"/>
          <w:sz w:val="28"/>
          <w:szCs w:val="28"/>
        </w:rPr>
      </w:pPr>
    </w:p>
    <w:p w14:paraId="32932B66">
      <w:pPr>
        <w:spacing w:line="360" w:lineRule="auto"/>
        <w:ind w:left="10" w:leftChars="1" w:hanging="8" w:hangingChars="3"/>
        <w:jc w:val="center"/>
      </w:pPr>
      <w:r>
        <w:rPr>
          <w:rFonts w:hint="eastAsia" w:ascii="宋体" w:hAnsi="宋体" w:cs="宋体"/>
          <w:sz w:val="28"/>
          <w:szCs w:val="28"/>
        </w:rPr>
        <w:t>日期：</w:t>
      </w:r>
      <w:r>
        <w:rPr>
          <w:rFonts w:hint="eastAsia" w:ascii="宋体" w:hAnsi="宋体" w:cs="宋体"/>
          <w:sz w:val="28"/>
          <w:szCs w:val="28"/>
          <w:u w:val="single"/>
        </w:rPr>
        <w:t xml:space="preserve">     </w:t>
      </w:r>
      <w:r>
        <w:rPr>
          <w:rFonts w:hint="eastAsia" w:ascii="宋体" w:hAnsi="宋体" w:cs="宋体"/>
          <w:sz w:val="28"/>
          <w:szCs w:val="28"/>
        </w:rPr>
        <w:t>年</w:t>
      </w:r>
      <w:r>
        <w:rPr>
          <w:rFonts w:hint="eastAsia" w:ascii="宋体" w:hAnsi="宋体" w:cs="宋体"/>
          <w:sz w:val="28"/>
          <w:szCs w:val="28"/>
          <w:u w:val="single"/>
        </w:rPr>
        <w:t xml:space="preserve">    </w:t>
      </w:r>
      <w:r>
        <w:rPr>
          <w:rFonts w:hint="eastAsia" w:ascii="宋体" w:hAnsi="宋体" w:cs="宋体"/>
          <w:sz w:val="28"/>
          <w:szCs w:val="28"/>
        </w:rPr>
        <w:t>月</w:t>
      </w:r>
      <w:r>
        <w:rPr>
          <w:rFonts w:hint="eastAsia" w:ascii="宋体" w:hAnsi="宋体" w:cs="宋体"/>
          <w:sz w:val="28"/>
          <w:szCs w:val="28"/>
          <w:u w:val="single"/>
        </w:rPr>
        <w:t xml:space="preserve">    </w:t>
      </w:r>
      <w:r>
        <w:rPr>
          <w:rFonts w:hint="eastAsia" w:ascii="宋体" w:hAnsi="宋体" w:cs="宋体"/>
          <w:sz w:val="28"/>
          <w:szCs w:val="28"/>
        </w:rPr>
        <w:t>日</w:t>
      </w:r>
    </w:p>
    <w:p w14:paraId="2A60D885">
      <w:pPr>
        <w:pStyle w:val="2"/>
        <w:keepNext w:val="0"/>
        <w:keepLines w:val="0"/>
        <w:widowControl/>
        <w:suppressLineNumbers w:val="0"/>
        <w:spacing w:line="420" w:lineRule="atLeast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</w:p>
    <w:p w14:paraId="5E59CFA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MS PGothic">
    <w:panose1 w:val="020B0600070205080204"/>
    <w:charset w:val="80"/>
    <w:family w:val="auto"/>
    <w:pitch w:val="default"/>
    <w:sig w:usb0="E00002FF" w:usb1="6AC7FDFB" w:usb2="08000012" w:usb3="00000000" w:csb0="4002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D05E7E7"/>
    <w:multiLevelType w:val="singleLevel"/>
    <w:tmpl w:val="1D05E7E7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2D878644"/>
    <w:multiLevelType w:val="singleLevel"/>
    <w:tmpl w:val="2D878644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34B95594"/>
    <w:multiLevelType w:val="singleLevel"/>
    <w:tmpl w:val="34B95594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5D65498"/>
    <w:rsid w:val="03420E7B"/>
    <w:rsid w:val="083A0C0C"/>
    <w:rsid w:val="09A1725A"/>
    <w:rsid w:val="13623FB2"/>
    <w:rsid w:val="181302A6"/>
    <w:rsid w:val="1C093B64"/>
    <w:rsid w:val="25D65498"/>
    <w:rsid w:val="2C9B643B"/>
    <w:rsid w:val="36E235B7"/>
    <w:rsid w:val="3B565EDD"/>
    <w:rsid w:val="3B6C16D9"/>
    <w:rsid w:val="3BA443D8"/>
    <w:rsid w:val="486B3145"/>
    <w:rsid w:val="4F311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Emphasis"/>
    <w:basedOn w:val="4"/>
    <w:qFormat/>
    <w:uiPriority w:val="0"/>
    <w:rPr>
      <w:i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3589</Words>
  <Characters>5098</Characters>
  <Lines>0</Lines>
  <Paragraphs>0</Paragraphs>
  <TotalTime>17</TotalTime>
  <ScaleCrop>false</ScaleCrop>
  <LinksUpToDate>false</LinksUpToDate>
  <CharactersWithSpaces>5473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2025-06-13T09:20:00Z</dcterms:created>
  <dc:creator>文军</dc:creator>
  <cp:lastModifiedBy>一次心</cp:lastModifiedBy>
  <dcterms:modified xsi:type="dcterms:W3CDTF">2026-03-09T13:07:51Z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87B5EEB113BC46FB97D3FC1E80A38779_13</vt:lpwstr>
  </property>
  <property fmtid="{D5CDD505-2E9C-101B-9397-08002B2CF9AE}" pid="4" name="KSOTemplateDocerSaveRecord">
    <vt:lpwstr>eyJoZGlkIjoiMjcxMDljNjJjYWRmNTRhNzE4ZWE5ZGY2ZDExY2EyOTEiLCJ1c2VySWQiOiI0Mjc1NTAxODIifQ==</vt:lpwstr>
  </property>
</Properties>
</file>