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2697" w:rsidRPr="00D30F2D" w:rsidRDefault="006B315D">
      <w:pPr>
        <w:jc w:val="center"/>
        <w:rPr>
          <w:rFonts w:ascii="方正小标宋简体" w:eastAsia="方正小标宋简体" w:hAnsi="Calibri" w:cs="Times New Roman"/>
          <w:b/>
          <w:sz w:val="44"/>
          <w:szCs w:val="44"/>
        </w:rPr>
      </w:pPr>
      <w:r>
        <w:rPr>
          <w:rFonts w:ascii="方正小标宋简体" w:eastAsia="方正小标宋简体" w:hAnsi="Calibri" w:cs="Times New Roman" w:hint="eastAsia"/>
          <w:b/>
          <w:sz w:val="44"/>
          <w:szCs w:val="44"/>
        </w:rPr>
        <w:t>关于</w:t>
      </w:r>
      <w:r w:rsidR="002636B1">
        <w:rPr>
          <w:rFonts w:ascii="方正小标宋简体" w:eastAsia="方正小标宋简体" w:hAnsi="Calibri" w:cs="Times New Roman" w:hint="eastAsia"/>
          <w:b/>
          <w:sz w:val="44"/>
          <w:szCs w:val="44"/>
        </w:rPr>
        <w:t>管控化学品采购有关事宜</w:t>
      </w:r>
      <w:r>
        <w:rPr>
          <w:rFonts w:ascii="方正小标宋简体" w:eastAsia="方正小标宋简体" w:hAnsi="Calibri" w:cs="Times New Roman" w:hint="eastAsia"/>
          <w:b/>
          <w:sz w:val="44"/>
          <w:szCs w:val="44"/>
        </w:rPr>
        <w:t>的通知</w:t>
      </w:r>
    </w:p>
    <w:p w:rsidR="00D30F2D" w:rsidRPr="006F2697" w:rsidRDefault="00D30F2D">
      <w:pPr>
        <w:jc w:val="center"/>
        <w:rPr>
          <w:rFonts w:eastAsia="方正小标宋简体" w:cs="Times New Roman"/>
          <w:b/>
          <w:sz w:val="44"/>
          <w:szCs w:val="44"/>
        </w:rPr>
      </w:pPr>
    </w:p>
    <w:p w:rsidR="00EB1691" w:rsidRPr="00F07B63" w:rsidRDefault="006B315D" w:rsidP="00D30F2D">
      <w:pPr>
        <w:spacing w:line="460" w:lineRule="exact"/>
        <w:rPr>
          <w:rFonts w:ascii="仿宋" w:eastAsia="仿宋" w:hAnsi="仿宋"/>
          <w:sz w:val="32"/>
          <w:szCs w:val="32"/>
        </w:rPr>
      </w:pPr>
      <w:r w:rsidRPr="00F07B63">
        <w:rPr>
          <w:rFonts w:ascii="仿宋" w:eastAsia="仿宋" w:hAnsi="仿宋" w:hint="eastAsia"/>
          <w:sz w:val="32"/>
          <w:szCs w:val="32"/>
        </w:rPr>
        <w:t>学校各单位、部门：</w:t>
      </w:r>
    </w:p>
    <w:p w:rsidR="00B02864" w:rsidRDefault="00EE3BC3" w:rsidP="00B02864">
      <w:pPr>
        <w:widowControl/>
        <w:spacing w:line="460" w:lineRule="exact"/>
        <w:ind w:firstLine="645"/>
        <w:jc w:val="left"/>
        <w:rPr>
          <w:rFonts w:ascii="仿宋" w:eastAsia="仿宋" w:hAnsi="仿宋"/>
          <w:sz w:val="32"/>
          <w:szCs w:val="32"/>
        </w:rPr>
      </w:pPr>
      <w:r w:rsidRPr="00F07B63">
        <w:rPr>
          <w:rFonts w:ascii="仿宋" w:eastAsia="仿宋" w:hAnsi="仿宋" w:hint="eastAsia"/>
          <w:sz w:val="32"/>
          <w:szCs w:val="32"/>
        </w:rPr>
        <w:t>为了</w:t>
      </w:r>
      <w:r w:rsidR="002636B1">
        <w:rPr>
          <w:rFonts w:ascii="仿宋" w:eastAsia="仿宋" w:hAnsi="仿宋" w:hint="eastAsia"/>
          <w:sz w:val="32"/>
          <w:szCs w:val="32"/>
        </w:rPr>
        <w:t>加强我校危险化学品、安全管制药品、易制毒化学品等管控化学品的安全监督管理工作，根据</w:t>
      </w:r>
      <w:r w:rsidR="002636B1" w:rsidRPr="002636B1">
        <w:rPr>
          <w:rFonts w:ascii="仿宋" w:eastAsia="仿宋" w:hAnsi="仿宋" w:hint="eastAsia"/>
          <w:sz w:val="32"/>
          <w:szCs w:val="32"/>
        </w:rPr>
        <w:t>《广西中医药大学实验室安全相关管理办法（试行）》（桂中医大〔2019〕4 号）</w:t>
      </w:r>
      <w:r w:rsidR="00F07B63">
        <w:rPr>
          <w:rFonts w:ascii="仿宋" w:eastAsia="仿宋" w:hAnsi="仿宋" w:hint="eastAsia"/>
          <w:sz w:val="32"/>
          <w:szCs w:val="32"/>
        </w:rPr>
        <w:t>有关规定</w:t>
      </w:r>
      <w:r w:rsidR="00823144" w:rsidRPr="00F07B63">
        <w:rPr>
          <w:rFonts w:ascii="仿宋" w:eastAsia="仿宋" w:hAnsi="仿宋" w:hint="eastAsia"/>
          <w:sz w:val="32"/>
          <w:szCs w:val="32"/>
        </w:rPr>
        <w:t>，</w:t>
      </w:r>
      <w:r w:rsidR="00E45E45">
        <w:rPr>
          <w:rFonts w:ascii="仿宋" w:eastAsia="仿宋" w:hAnsi="仿宋" w:hint="eastAsia"/>
          <w:sz w:val="32"/>
          <w:szCs w:val="32"/>
        </w:rPr>
        <w:t>现</w:t>
      </w:r>
      <w:r w:rsidR="00B02864">
        <w:rPr>
          <w:rFonts w:ascii="仿宋" w:eastAsia="仿宋" w:hAnsi="仿宋" w:hint="eastAsia"/>
          <w:sz w:val="32"/>
          <w:szCs w:val="32"/>
        </w:rPr>
        <w:t>就管控化学品采购有关事宜通知如下：</w:t>
      </w:r>
    </w:p>
    <w:p w:rsidR="008B3D60" w:rsidRPr="00390A98" w:rsidRDefault="00390A98" w:rsidP="00390A98">
      <w:pPr>
        <w:widowControl/>
        <w:spacing w:line="4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8B7185" w:rsidRPr="00390A98">
        <w:rPr>
          <w:rFonts w:ascii="仿宋" w:eastAsia="仿宋" w:hAnsi="仿宋" w:hint="eastAsia"/>
          <w:sz w:val="32"/>
          <w:szCs w:val="32"/>
        </w:rPr>
        <w:t>管控化学品</w:t>
      </w:r>
      <w:r w:rsidR="00587698" w:rsidRPr="00390A98">
        <w:rPr>
          <w:rFonts w:ascii="仿宋" w:eastAsia="仿宋" w:hAnsi="仿宋" w:hint="eastAsia"/>
          <w:sz w:val="32"/>
          <w:szCs w:val="32"/>
        </w:rPr>
        <w:t>的采购</w:t>
      </w:r>
      <w:r w:rsidR="008B7185" w:rsidRPr="00390A98">
        <w:rPr>
          <w:rFonts w:ascii="仿宋" w:eastAsia="仿宋" w:hAnsi="仿宋" w:hint="eastAsia"/>
          <w:sz w:val="32"/>
          <w:szCs w:val="32"/>
        </w:rPr>
        <w:t>必须符合教学、科研工作实际需要，</w:t>
      </w:r>
      <w:r w:rsidR="00587698" w:rsidRPr="00390A98">
        <w:rPr>
          <w:rFonts w:ascii="仿宋" w:eastAsia="仿宋" w:hAnsi="仿宋" w:hint="eastAsia"/>
          <w:sz w:val="32"/>
          <w:szCs w:val="32"/>
        </w:rPr>
        <w:t>使用单位和实验室</w:t>
      </w:r>
      <w:r w:rsidR="00587698">
        <w:rPr>
          <w:rFonts w:ascii="仿宋" w:eastAsia="仿宋" w:hAnsi="仿宋" w:hint="eastAsia"/>
          <w:sz w:val="32"/>
          <w:szCs w:val="32"/>
        </w:rPr>
        <w:t>应</w:t>
      </w:r>
      <w:r w:rsidR="008B7185" w:rsidRPr="00390A98">
        <w:rPr>
          <w:rFonts w:ascii="仿宋" w:eastAsia="仿宋" w:hAnsi="仿宋" w:hint="eastAsia"/>
          <w:sz w:val="32"/>
          <w:szCs w:val="32"/>
        </w:rPr>
        <w:t>严格控制管控化学品的品种和用量，严禁超量购买和储备，</w:t>
      </w:r>
      <w:r w:rsidR="00587698">
        <w:rPr>
          <w:rFonts w:ascii="仿宋" w:eastAsia="仿宋" w:hAnsi="仿宋" w:hint="eastAsia"/>
          <w:sz w:val="32"/>
          <w:szCs w:val="32"/>
        </w:rPr>
        <w:t>采购前必须</w:t>
      </w:r>
      <w:r w:rsidR="008B7185" w:rsidRPr="00390A98">
        <w:rPr>
          <w:rFonts w:ascii="仿宋" w:eastAsia="仿宋" w:hAnsi="仿宋" w:hint="eastAsia"/>
          <w:sz w:val="32"/>
          <w:szCs w:val="32"/>
        </w:rPr>
        <w:t>落实存储条件和安全防护措施。</w:t>
      </w:r>
    </w:p>
    <w:p w:rsidR="00E45E45" w:rsidRDefault="00390A98" w:rsidP="00390A98">
      <w:pPr>
        <w:widowControl/>
        <w:spacing w:line="4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B02864" w:rsidRPr="00390A98">
        <w:rPr>
          <w:rFonts w:ascii="仿宋" w:eastAsia="仿宋" w:hAnsi="仿宋" w:hint="eastAsia"/>
          <w:sz w:val="32"/>
          <w:szCs w:val="32"/>
        </w:rPr>
        <w:t>申请人</w:t>
      </w:r>
      <w:r w:rsidR="00587698">
        <w:rPr>
          <w:rFonts w:ascii="仿宋" w:eastAsia="仿宋" w:hAnsi="仿宋" w:hint="eastAsia"/>
          <w:sz w:val="32"/>
          <w:szCs w:val="32"/>
        </w:rPr>
        <w:t>在</w:t>
      </w:r>
      <w:r w:rsidR="00B02864" w:rsidRPr="00390A98">
        <w:rPr>
          <w:rFonts w:ascii="仿宋" w:eastAsia="仿宋" w:hAnsi="仿宋" w:hint="eastAsia"/>
          <w:sz w:val="32"/>
          <w:szCs w:val="32"/>
        </w:rPr>
        <w:t>采购前</w:t>
      </w:r>
      <w:r w:rsidR="00F4113B" w:rsidRPr="00390A98">
        <w:rPr>
          <w:rFonts w:ascii="仿宋" w:eastAsia="仿宋" w:hAnsi="仿宋" w:hint="eastAsia"/>
          <w:sz w:val="32"/>
          <w:szCs w:val="32"/>
        </w:rPr>
        <w:t>须</w:t>
      </w:r>
      <w:r w:rsidR="008B7185" w:rsidRPr="00390A98">
        <w:rPr>
          <w:rFonts w:ascii="仿宋" w:eastAsia="仿宋" w:hAnsi="仿宋" w:hint="eastAsia"/>
          <w:sz w:val="32"/>
          <w:szCs w:val="32"/>
        </w:rPr>
        <w:t>填写《管控化学品采购申请表》，</w:t>
      </w:r>
      <w:r w:rsidR="00B02864" w:rsidRPr="00390A98">
        <w:rPr>
          <w:rFonts w:ascii="仿宋" w:eastAsia="仿宋" w:hAnsi="仿宋" w:hint="eastAsia"/>
          <w:sz w:val="32"/>
          <w:szCs w:val="32"/>
        </w:rPr>
        <w:t>单位或部门主管领导审核、签字并加盖公章，</w:t>
      </w:r>
      <w:r w:rsidR="008B7185" w:rsidRPr="00390A98">
        <w:rPr>
          <w:rFonts w:ascii="仿宋" w:eastAsia="仿宋" w:hAnsi="仿宋" w:hint="eastAsia"/>
          <w:sz w:val="32"/>
          <w:szCs w:val="32"/>
        </w:rPr>
        <w:t>经费管理部门</w:t>
      </w:r>
      <w:r w:rsidR="00B02864" w:rsidRPr="00390A98">
        <w:rPr>
          <w:rFonts w:ascii="仿宋" w:eastAsia="仿宋" w:hAnsi="仿宋" w:hint="eastAsia"/>
          <w:sz w:val="32"/>
          <w:szCs w:val="32"/>
        </w:rPr>
        <w:t>就是否符合教学实验计划、科研项目计划</w:t>
      </w:r>
      <w:r w:rsidR="00E45E45">
        <w:rPr>
          <w:rFonts w:ascii="仿宋" w:eastAsia="仿宋" w:hAnsi="仿宋" w:hint="eastAsia"/>
          <w:sz w:val="32"/>
          <w:szCs w:val="32"/>
        </w:rPr>
        <w:t>及</w:t>
      </w:r>
      <w:r w:rsidR="00B02864" w:rsidRPr="00390A98">
        <w:rPr>
          <w:rFonts w:ascii="仿宋" w:eastAsia="仿宋" w:hAnsi="仿宋" w:hint="eastAsia"/>
          <w:sz w:val="32"/>
          <w:szCs w:val="32"/>
        </w:rPr>
        <w:t>管控化学品分类等事项进行审核，报</w:t>
      </w:r>
      <w:r w:rsidR="008B7185" w:rsidRPr="00390A98">
        <w:rPr>
          <w:rFonts w:ascii="仿宋" w:eastAsia="仿宋" w:hAnsi="仿宋" w:hint="eastAsia"/>
          <w:sz w:val="32"/>
          <w:szCs w:val="32"/>
        </w:rPr>
        <w:t>分管校领导审批</w:t>
      </w:r>
      <w:r w:rsidR="00B02864" w:rsidRPr="00390A98">
        <w:rPr>
          <w:rFonts w:ascii="仿宋" w:eastAsia="仿宋" w:hAnsi="仿宋" w:hint="eastAsia"/>
          <w:sz w:val="32"/>
          <w:szCs w:val="32"/>
        </w:rPr>
        <w:t>。</w:t>
      </w:r>
    </w:p>
    <w:p w:rsidR="00E45E45" w:rsidRDefault="00E45E45" w:rsidP="00E45E45">
      <w:pPr>
        <w:widowControl/>
        <w:spacing w:line="4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</w:t>
      </w:r>
      <w:r w:rsidR="00B02864" w:rsidRPr="00390A98">
        <w:rPr>
          <w:rFonts w:ascii="仿宋" w:eastAsia="仿宋" w:hAnsi="仿宋" w:hint="eastAsia"/>
          <w:sz w:val="32"/>
          <w:szCs w:val="32"/>
        </w:rPr>
        <w:t>资产管理处</w:t>
      </w:r>
      <w:r>
        <w:rPr>
          <w:rFonts w:ascii="仿宋" w:eastAsia="仿宋" w:hAnsi="仿宋" w:hint="eastAsia"/>
          <w:sz w:val="32"/>
          <w:szCs w:val="32"/>
        </w:rPr>
        <w:t>根据申请人提交的《广西中医药大学申购单》（含购置清单）、</w:t>
      </w:r>
      <w:r w:rsidRPr="00390A98">
        <w:rPr>
          <w:rFonts w:ascii="仿宋" w:eastAsia="仿宋" w:hAnsi="仿宋" w:hint="eastAsia"/>
          <w:sz w:val="32"/>
          <w:szCs w:val="32"/>
        </w:rPr>
        <w:t>《管控化学品采购申请表》</w:t>
      </w:r>
      <w:r>
        <w:rPr>
          <w:rFonts w:ascii="仿宋" w:eastAsia="仿宋" w:hAnsi="仿宋" w:hint="eastAsia"/>
          <w:sz w:val="32"/>
          <w:szCs w:val="32"/>
        </w:rPr>
        <w:t>、</w:t>
      </w:r>
      <w:r w:rsidRPr="00E45E45">
        <w:rPr>
          <w:rFonts w:ascii="仿宋" w:eastAsia="仿宋" w:hAnsi="仿宋" w:hint="eastAsia"/>
          <w:sz w:val="32"/>
          <w:szCs w:val="32"/>
        </w:rPr>
        <w:t>科研项目计划书及立项批准文件的复印件</w:t>
      </w:r>
      <w:r>
        <w:rPr>
          <w:rFonts w:ascii="仿宋" w:eastAsia="仿宋" w:hAnsi="仿宋" w:hint="eastAsia"/>
          <w:sz w:val="32"/>
          <w:szCs w:val="32"/>
        </w:rPr>
        <w:t>（如为科研项目）、经办人身份证复印件等相关材料，负责向政府主管部门办理准购手续并实施采购。</w:t>
      </w:r>
    </w:p>
    <w:p w:rsidR="009E6945" w:rsidRDefault="009E6945" w:rsidP="00E45E45">
      <w:pPr>
        <w:widowControl/>
        <w:spacing w:line="4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四、资产管理处定期抽查</w:t>
      </w:r>
      <w:r w:rsidRPr="00390A98">
        <w:rPr>
          <w:rFonts w:ascii="仿宋" w:eastAsia="仿宋" w:hAnsi="仿宋" w:hint="eastAsia"/>
          <w:sz w:val="32"/>
          <w:szCs w:val="32"/>
        </w:rPr>
        <w:t>使用单位和实验室</w:t>
      </w:r>
      <w:r>
        <w:rPr>
          <w:rFonts w:ascii="仿宋" w:eastAsia="仿宋" w:hAnsi="仿宋" w:hint="eastAsia"/>
          <w:sz w:val="32"/>
          <w:szCs w:val="32"/>
        </w:rPr>
        <w:t>的管理台账、使用登记及库存等情况</w:t>
      </w:r>
      <w:r w:rsidR="00607683">
        <w:rPr>
          <w:rFonts w:ascii="仿宋" w:eastAsia="仿宋" w:hAnsi="仿宋" w:hint="eastAsia"/>
          <w:sz w:val="32"/>
          <w:szCs w:val="32"/>
        </w:rPr>
        <w:t>，以确保账物相符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57684" w:rsidRPr="00057684" w:rsidRDefault="00057684" w:rsidP="00E45E45">
      <w:pPr>
        <w:widowControl/>
        <w:spacing w:line="4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EB1691" w:rsidRDefault="006B315D" w:rsidP="00F4113B">
      <w:pPr>
        <w:spacing w:line="460" w:lineRule="exact"/>
        <w:ind w:firstLine="645"/>
        <w:jc w:val="left"/>
        <w:rPr>
          <w:rFonts w:ascii="仿宋" w:eastAsia="仿宋" w:hAnsi="仿宋"/>
          <w:sz w:val="32"/>
          <w:szCs w:val="32"/>
        </w:rPr>
      </w:pPr>
      <w:r w:rsidRPr="00F07B63">
        <w:rPr>
          <w:rFonts w:ascii="仿宋" w:eastAsia="仿宋" w:hAnsi="仿宋" w:hint="eastAsia"/>
          <w:sz w:val="32"/>
          <w:szCs w:val="32"/>
        </w:rPr>
        <w:t>附件：</w:t>
      </w:r>
      <w:r w:rsidR="00F4113B">
        <w:rPr>
          <w:rFonts w:ascii="仿宋" w:eastAsia="仿宋" w:hAnsi="仿宋" w:hint="eastAsia"/>
          <w:sz w:val="32"/>
          <w:szCs w:val="32"/>
        </w:rPr>
        <w:t>1.</w:t>
      </w:r>
      <w:r w:rsidR="00E45E45" w:rsidRPr="002636B1">
        <w:rPr>
          <w:rFonts w:ascii="仿宋" w:eastAsia="仿宋" w:hAnsi="仿宋" w:hint="eastAsia"/>
          <w:sz w:val="32"/>
          <w:szCs w:val="32"/>
        </w:rPr>
        <w:t>《广西中医药大学实验室安全相关管理办法（试行）》（</w:t>
      </w:r>
      <w:r w:rsidR="009E6945" w:rsidRPr="002636B1">
        <w:rPr>
          <w:rFonts w:ascii="仿宋" w:eastAsia="仿宋" w:hAnsi="仿宋" w:hint="eastAsia"/>
          <w:sz w:val="32"/>
          <w:szCs w:val="32"/>
        </w:rPr>
        <w:t>桂中医大〔2019〕4 号</w:t>
      </w:r>
      <w:r w:rsidR="00E45E45" w:rsidRPr="002636B1">
        <w:rPr>
          <w:rFonts w:ascii="仿宋" w:eastAsia="仿宋" w:hAnsi="仿宋" w:hint="eastAsia"/>
          <w:sz w:val="32"/>
          <w:szCs w:val="32"/>
        </w:rPr>
        <w:t>）</w:t>
      </w:r>
    </w:p>
    <w:p w:rsidR="00F4113B" w:rsidRDefault="00F4113B" w:rsidP="00F4113B">
      <w:pPr>
        <w:spacing w:line="460" w:lineRule="exac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2.</w:t>
      </w:r>
      <w:r w:rsidRPr="00390A98">
        <w:rPr>
          <w:rFonts w:ascii="仿宋" w:eastAsia="仿宋" w:hAnsi="仿宋" w:hint="eastAsia"/>
          <w:sz w:val="32"/>
          <w:szCs w:val="32"/>
        </w:rPr>
        <w:t>《管控化学品采购申请表》</w:t>
      </w:r>
    </w:p>
    <w:p w:rsidR="00F4113B" w:rsidRPr="00F4113B" w:rsidRDefault="00F4113B" w:rsidP="00F4113B">
      <w:pPr>
        <w:spacing w:line="460" w:lineRule="exact"/>
        <w:ind w:firstLine="645"/>
        <w:jc w:val="left"/>
        <w:rPr>
          <w:rFonts w:ascii="仿宋" w:eastAsia="仿宋" w:hAnsi="仿宋"/>
          <w:sz w:val="32"/>
          <w:szCs w:val="32"/>
        </w:rPr>
      </w:pPr>
    </w:p>
    <w:p w:rsidR="00EB1691" w:rsidRPr="00F07B63" w:rsidRDefault="006B315D" w:rsidP="00D30F2D">
      <w:pPr>
        <w:spacing w:line="460" w:lineRule="exact"/>
        <w:jc w:val="center"/>
        <w:rPr>
          <w:rFonts w:ascii="仿宋" w:eastAsia="仿宋" w:hAnsi="仿宋"/>
          <w:sz w:val="32"/>
          <w:szCs w:val="32"/>
        </w:rPr>
      </w:pPr>
      <w:r w:rsidRPr="00F07B63">
        <w:rPr>
          <w:rFonts w:ascii="仿宋" w:eastAsia="仿宋" w:hAnsi="仿宋" w:hint="eastAsia"/>
          <w:sz w:val="32"/>
          <w:szCs w:val="32"/>
        </w:rPr>
        <w:t xml:space="preserve">                                    资产管理处</w:t>
      </w:r>
    </w:p>
    <w:p w:rsidR="00EB1691" w:rsidRDefault="006B315D" w:rsidP="00D30F2D">
      <w:pPr>
        <w:spacing w:line="460" w:lineRule="exact"/>
        <w:jc w:val="right"/>
        <w:rPr>
          <w:rFonts w:ascii="仿宋" w:eastAsia="仿宋" w:hAnsi="仿宋"/>
          <w:sz w:val="32"/>
          <w:szCs w:val="32"/>
        </w:rPr>
      </w:pPr>
      <w:r w:rsidRPr="00F07B63">
        <w:rPr>
          <w:rFonts w:ascii="仿宋" w:eastAsia="仿宋" w:hAnsi="仿宋" w:hint="eastAsia"/>
          <w:sz w:val="32"/>
          <w:szCs w:val="32"/>
        </w:rPr>
        <w:t>2020年</w:t>
      </w:r>
      <w:r w:rsidR="00823144" w:rsidRPr="00F07B63">
        <w:rPr>
          <w:rFonts w:ascii="仿宋" w:eastAsia="仿宋" w:hAnsi="仿宋" w:hint="eastAsia"/>
          <w:sz w:val="32"/>
          <w:szCs w:val="32"/>
        </w:rPr>
        <w:t>5</w:t>
      </w:r>
      <w:r w:rsidRPr="00F07B63">
        <w:rPr>
          <w:rFonts w:ascii="仿宋" w:eastAsia="仿宋" w:hAnsi="仿宋" w:hint="eastAsia"/>
          <w:sz w:val="32"/>
          <w:szCs w:val="32"/>
        </w:rPr>
        <w:t>月</w:t>
      </w:r>
      <w:r w:rsidR="00587698">
        <w:rPr>
          <w:rFonts w:ascii="仿宋" w:eastAsia="仿宋" w:hAnsi="仿宋" w:hint="eastAsia"/>
          <w:sz w:val="32"/>
          <w:szCs w:val="32"/>
        </w:rPr>
        <w:t>20</w:t>
      </w:r>
      <w:r w:rsidRPr="00F07B63">
        <w:rPr>
          <w:rFonts w:ascii="仿宋" w:eastAsia="仿宋" w:hAnsi="仿宋" w:hint="eastAsia"/>
          <w:sz w:val="32"/>
          <w:szCs w:val="32"/>
        </w:rPr>
        <w:t>日</w:t>
      </w:r>
    </w:p>
    <w:sectPr w:rsidR="00EB1691" w:rsidSect="00057684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799" w:rsidRDefault="00AF3799" w:rsidP="007D2B3A">
      <w:r>
        <w:separator/>
      </w:r>
    </w:p>
  </w:endnote>
  <w:endnote w:type="continuationSeparator" w:id="0">
    <w:p w:rsidR="00AF3799" w:rsidRDefault="00AF3799" w:rsidP="007D2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799" w:rsidRDefault="00AF3799" w:rsidP="007D2B3A">
      <w:r>
        <w:separator/>
      </w:r>
    </w:p>
  </w:footnote>
  <w:footnote w:type="continuationSeparator" w:id="0">
    <w:p w:rsidR="00AF3799" w:rsidRDefault="00AF3799" w:rsidP="007D2B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116CF"/>
    <w:multiLevelType w:val="hybridMultilevel"/>
    <w:tmpl w:val="02EA0AB0"/>
    <w:lvl w:ilvl="0" w:tplc="BE06A008">
      <w:start w:val="1"/>
      <w:numFmt w:val="japaneseCounting"/>
      <w:lvlText w:val="%1、"/>
      <w:lvlJc w:val="left"/>
      <w:pPr>
        <w:ind w:left="1920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</w:compat>
  <w:rsids>
    <w:rsidRoot w:val="00EB1691"/>
    <w:rsid w:val="00035C24"/>
    <w:rsid w:val="00057684"/>
    <w:rsid w:val="00087FCA"/>
    <w:rsid w:val="00094816"/>
    <w:rsid w:val="000C5B34"/>
    <w:rsid w:val="000E28E9"/>
    <w:rsid w:val="000F74EB"/>
    <w:rsid w:val="00106D20"/>
    <w:rsid w:val="00134CCC"/>
    <w:rsid w:val="00166320"/>
    <w:rsid w:val="0018679D"/>
    <w:rsid w:val="001B06B8"/>
    <w:rsid w:val="00214D69"/>
    <w:rsid w:val="002200A7"/>
    <w:rsid w:val="00233141"/>
    <w:rsid w:val="002373B4"/>
    <w:rsid w:val="002636B1"/>
    <w:rsid w:val="002644A0"/>
    <w:rsid w:val="002A0B84"/>
    <w:rsid w:val="002C7BD3"/>
    <w:rsid w:val="00341D7A"/>
    <w:rsid w:val="00390A98"/>
    <w:rsid w:val="00480C75"/>
    <w:rsid w:val="004E37AA"/>
    <w:rsid w:val="004F6CA0"/>
    <w:rsid w:val="00587698"/>
    <w:rsid w:val="005B57E1"/>
    <w:rsid w:val="005C57C4"/>
    <w:rsid w:val="00607683"/>
    <w:rsid w:val="00633E5A"/>
    <w:rsid w:val="00636A29"/>
    <w:rsid w:val="00643902"/>
    <w:rsid w:val="00652FA8"/>
    <w:rsid w:val="006B315D"/>
    <w:rsid w:val="006C0391"/>
    <w:rsid w:val="006D1E3F"/>
    <w:rsid w:val="006D3CB8"/>
    <w:rsid w:val="006F2697"/>
    <w:rsid w:val="007C7D6B"/>
    <w:rsid w:val="007D27B5"/>
    <w:rsid w:val="007D2B3A"/>
    <w:rsid w:val="007F7D88"/>
    <w:rsid w:val="00823144"/>
    <w:rsid w:val="00874CD0"/>
    <w:rsid w:val="00884D00"/>
    <w:rsid w:val="008B3D60"/>
    <w:rsid w:val="008B7185"/>
    <w:rsid w:val="00954B92"/>
    <w:rsid w:val="00977FE6"/>
    <w:rsid w:val="009E6945"/>
    <w:rsid w:val="00A22FEB"/>
    <w:rsid w:val="00A35358"/>
    <w:rsid w:val="00A405FF"/>
    <w:rsid w:val="00A77340"/>
    <w:rsid w:val="00AE5EEB"/>
    <w:rsid w:val="00AF3799"/>
    <w:rsid w:val="00B02864"/>
    <w:rsid w:val="00B0354D"/>
    <w:rsid w:val="00B14528"/>
    <w:rsid w:val="00B4059C"/>
    <w:rsid w:val="00BA5863"/>
    <w:rsid w:val="00BA7293"/>
    <w:rsid w:val="00BB0CBF"/>
    <w:rsid w:val="00BF7AD7"/>
    <w:rsid w:val="00C760B8"/>
    <w:rsid w:val="00CE5D96"/>
    <w:rsid w:val="00D115E9"/>
    <w:rsid w:val="00D24C40"/>
    <w:rsid w:val="00D30F2D"/>
    <w:rsid w:val="00D42DAE"/>
    <w:rsid w:val="00D503F4"/>
    <w:rsid w:val="00D72BEF"/>
    <w:rsid w:val="00DA0B18"/>
    <w:rsid w:val="00DB4B31"/>
    <w:rsid w:val="00E0169A"/>
    <w:rsid w:val="00E44379"/>
    <w:rsid w:val="00E45E45"/>
    <w:rsid w:val="00E503A1"/>
    <w:rsid w:val="00E86FD2"/>
    <w:rsid w:val="00EA69CF"/>
    <w:rsid w:val="00EB1691"/>
    <w:rsid w:val="00EB62DF"/>
    <w:rsid w:val="00EE3BC3"/>
    <w:rsid w:val="00F07B63"/>
    <w:rsid w:val="00F4113B"/>
    <w:rsid w:val="00FC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9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1691"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sid w:val="00EB169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B1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B1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Char3"/>
    <w:uiPriority w:val="99"/>
    <w:unhideWhenUsed/>
    <w:qFormat/>
    <w:rsid w:val="00EB1691"/>
    <w:pPr>
      <w:snapToGrid w:val="0"/>
      <w:jc w:val="left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qFormat/>
    <w:rsid w:val="00EB1691"/>
    <w:rPr>
      <w:sz w:val="21"/>
      <w:szCs w:val="21"/>
    </w:rPr>
  </w:style>
  <w:style w:type="character" w:styleId="a9">
    <w:name w:val="footnote reference"/>
    <w:basedOn w:val="a0"/>
    <w:uiPriority w:val="99"/>
    <w:unhideWhenUsed/>
    <w:qFormat/>
    <w:rsid w:val="00EB1691"/>
    <w:rPr>
      <w:vertAlign w:val="superscript"/>
    </w:rPr>
  </w:style>
  <w:style w:type="character" w:customStyle="1" w:styleId="Char3">
    <w:name w:val="脚注文本 Char"/>
    <w:basedOn w:val="a0"/>
    <w:link w:val="a7"/>
    <w:uiPriority w:val="99"/>
    <w:semiHidden/>
    <w:qFormat/>
    <w:rsid w:val="00EB1691"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rsid w:val="00EB169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EB1691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1691"/>
  </w:style>
  <w:style w:type="character" w:customStyle="1" w:styleId="Char0">
    <w:name w:val="批注框文本 Char"/>
    <w:basedOn w:val="a0"/>
    <w:link w:val="a4"/>
    <w:uiPriority w:val="99"/>
    <w:semiHidden/>
    <w:qFormat/>
    <w:rsid w:val="00EB1691"/>
    <w:rPr>
      <w:sz w:val="18"/>
      <w:szCs w:val="18"/>
    </w:rPr>
  </w:style>
  <w:style w:type="paragraph" w:styleId="aa">
    <w:name w:val="List Paragraph"/>
    <w:basedOn w:val="a"/>
    <w:uiPriority w:val="99"/>
    <w:unhideWhenUsed/>
    <w:rsid w:val="008B3D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060014</cp:lastModifiedBy>
  <cp:revision>56</cp:revision>
  <cp:lastPrinted>2020-05-20T01:17:00Z</cp:lastPrinted>
  <dcterms:created xsi:type="dcterms:W3CDTF">2020-04-09T20:57:00Z</dcterms:created>
  <dcterms:modified xsi:type="dcterms:W3CDTF">2020-05-20T02:16:00Z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2052-9.6.1</vt:lpwstr>
  </property>
</Properties>
</file>